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diagrams/data1.xml" ContentType="application/vnd.openxmlformats-officedocument.drawingml.diagramData+xml"/>
  <Override PartName="/word/diagrams/layout1.xml" ContentType="application/vnd.openxmlformats-officedocument.drawingml.diagramLayout+xml"/>
  <Override PartName="/word/diagrams/quickStyle1.xml" ContentType="application/vnd.openxmlformats-officedocument.drawingml.diagramStyle+xml"/>
  <Override PartName="/word/diagrams/colors1.xml" ContentType="application/vnd.openxmlformats-officedocument.drawingml.diagramColors+xml"/>
  <Override PartName="/word/diagrams/drawing1.xml" ContentType="application/vnd.ms-office.drawingml.diagramDrawing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092E6F" w:rsidRDefault="0028050C" w:rsidP="00092E6F">
      <w:pPr>
        <w:jc w:val="center"/>
        <w:rPr>
          <w:rFonts w:cs="Arial"/>
          <w:b/>
          <w:color w:val="C00000"/>
          <w:sz w:val="40"/>
          <w:szCs w:val="40"/>
        </w:rPr>
      </w:pPr>
      <w:bookmarkStart w:id="0" w:name="_GoBack"/>
      <w:bookmarkEnd w:id="0"/>
      <w:r w:rsidRPr="000C6C75">
        <w:t xml:space="preserve"> </w:t>
      </w:r>
      <w:r w:rsidR="00DC114F">
        <w:rPr>
          <w:rFonts w:cs="Arial"/>
          <w:b/>
          <w:color w:val="C00000"/>
          <w:sz w:val="40"/>
          <w:szCs w:val="40"/>
        </w:rPr>
        <w:t xml:space="preserve">Business Growth Acceleration </w:t>
      </w:r>
      <w:r w:rsidR="00EB2AF5">
        <w:rPr>
          <w:rFonts w:cs="Arial"/>
          <w:b/>
          <w:color w:val="C00000"/>
          <w:sz w:val="40"/>
          <w:szCs w:val="40"/>
        </w:rPr>
        <w:t>MAP</w:t>
      </w:r>
    </w:p>
    <w:p w:rsidR="00650BF7" w:rsidRPr="00EB2AF5" w:rsidRDefault="00DC114F" w:rsidP="00EB2AF5">
      <w:pPr>
        <w:jc w:val="center"/>
        <w:rPr>
          <w:rFonts w:cs="Arial"/>
        </w:rPr>
      </w:pPr>
      <w:r>
        <w:rPr>
          <w:rFonts w:cs="Arial"/>
          <w:b/>
          <w:color w:val="002060"/>
          <w:sz w:val="32"/>
          <w:szCs w:val="40"/>
        </w:rPr>
        <w:t>How To Create Predictable, Profitable &amp; Scalable Growth</w:t>
      </w:r>
      <w:r w:rsidR="00295921">
        <w:rPr>
          <w:rFonts w:cs="Arial"/>
          <w:b/>
          <w:color w:val="002060"/>
          <w:sz w:val="32"/>
          <w:szCs w:val="40"/>
        </w:rPr>
        <w:t>...</w:t>
      </w:r>
      <w:r>
        <w:rPr>
          <w:rFonts w:cs="Arial"/>
          <w:b/>
          <w:color w:val="002060"/>
          <w:sz w:val="32"/>
          <w:szCs w:val="40"/>
        </w:rPr>
        <w:t xml:space="preserve"> With No Guessing </w:t>
      </w:r>
      <w:r w:rsidR="00092E6F">
        <w:rPr>
          <w:rFonts w:cs="Arial"/>
          <w:noProof/>
          <w:lang w:val="en-GB" w:eastAsia="en-GB"/>
        </w:rPr>
        <w:drawing>
          <wp:inline distT="0" distB="0" distL="0" distR="0" wp14:anchorId="29148DC0" wp14:editId="148EB5FA">
            <wp:extent cx="6339840" cy="3200400"/>
            <wp:effectExtent l="19050" t="0" r="3810" b="0"/>
            <wp:docPr id="2" name="Diagram 2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7" r:lo="rId8" r:qs="rId9" r:cs="rId10"/>
              </a:graphicData>
            </a:graphic>
          </wp:inline>
        </w:drawing>
      </w:r>
    </w:p>
    <w:p w:rsidR="00650BF7" w:rsidRPr="00E13389" w:rsidRDefault="00650BF7" w:rsidP="00650BF7">
      <w:pPr>
        <w:spacing w:after="0" w:line="240" w:lineRule="auto"/>
        <w:rPr>
          <w:rFonts w:cs="Arial"/>
        </w:rPr>
      </w:pPr>
    </w:p>
    <w:p w:rsidR="00EB2AF5" w:rsidRPr="00E8239F" w:rsidRDefault="00EB2AF5" w:rsidP="00650BF7">
      <w:pPr>
        <w:rPr>
          <w:rFonts w:cs="Arial"/>
          <w:highlight w:val="yellow"/>
        </w:rPr>
      </w:pPr>
      <w:r w:rsidRPr="00E8239F">
        <w:rPr>
          <w:rFonts w:cs="Arial"/>
          <w:highlight w:val="yellow"/>
        </w:rPr>
        <w:t xml:space="preserve">Update the text copy to match this version of the spec. </w:t>
      </w:r>
    </w:p>
    <w:p w:rsidR="00E13389" w:rsidRPr="00E8239F" w:rsidRDefault="00E13389" w:rsidP="00650BF7">
      <w:pPr>
        <w:rPr>
          <w:rFonts w:cs="Arial"/>
          <w:highlight w:val="yellow"/>
        </w:rPr>
      </w:pPr>
      <w:r w:rsidRPr="00E8239F">
        <w:rPr>
          <w:rFonts w:cs="Arial"/>
          <w:highlight w:val="yellow"/>
        </w:rPr>
        <w:t xml:space="preserve">Try incorporating the core concept of the logo design into the header of the system... like we attempted on the sample of the next page.  Stick with the BGA reds &amp; blues you have in the logo for the headline. </w:t>
      </w:r>
    </w:p>
    <w:p w:rsidR="00E13389" w:rsidRPr="00E8239F" w:rsidRDefault="00E13389" w:rsidP="00650BF7">
      <w:pPr>
        <w:rPr>
          <w:rFonts w:cs="Arial"/>
          <w:highlight w:val="yellow"/>
        </w:rPr>
      </w:pPr>
      <w:r w:rsidRPr="00E8239F">
        <w:rPr>
          <w:rFonts w:cs="Arial"/>
          <w:highlight w:val="yellow"/>
        </w:rPr>
        <w:t xml:space="preserve">Try using interconnecting circles instead of the hexagon shapes.  Use a metallic style to make them stand out... see sample on page 3. </w:t>
      </w:r>
      <w:r w:rsidR="00DE4C05" w:rsidRPr="00E8239F">
        <w:rPr>
          <w:rFonts w:cs="Arial"/>
          <w:highlight w:val="yellow"/>
        </w:rPr>
        <w:t xml:space="preserve">When putting the copy text in the rings, use Initial Caps, </w:t>
      </w:r>
      <w:r w:rsidR="00DE4C05" w:rsidRPr="00E8239F">
        <w:rPr>
          <w:rFonts w:cs="Arial"/>
          <w:highlight w:val="yellow"/>
          <w:u w:val="single"/>
        </w:rPr>
        <w:t>not</w:t>
      </w:r>
      <w:r w:rsidR="00DE4C05" w:rsidRPr="00E8239F">
        <w:rPr>
          <w:rFonts w:cs="Arial"/>
          <w:highlight w:val="yellow"/>
        </w:rPr>
        <w:t xml:space="preserve"> all CAPS.  </w:t>
      </w:r>
    </w:p>
    <w:p w:rsidR="00E13389" w:rsidRPr="00E8239F" w:rsidRDefault="00E13389" w:rsidP="00650BF7">
      <w:pPr>
        <w:rPr>
          <w:rFonts w:cs="Arial"/>
          <w:highlight w:val="yellow"/>
        </w:rPr>
      </w:pPr>
      <w:r w:rsidRPr="00E8239F">
        <w:rPr>
          <w:rFonts w:cs="Arial"/>
          <w:highlight w:val="yellow"/>
        </w:rPr>
        <w:t xml:space="preserve">For colours, try using a dark purple, dark blue and lighter blue like in the samples provided </w:t>
      </w:r>
    </w:p>
    <w:p w:rsidR="00E13389" w:rsidRPr="00E13389" w:rsidRDefault="00DE4C05" w:rsidP="00650BF7">
      <w:pPr>
        <w:rPr>
          <w:rFonts w:cs="Arial"/>
        </w:rPr>
      </w:pPr>
      <w:r w:rsidRPr="00E8239F">
        <w:rPr>
          <w:rFonts w:cs="Arial"/>
          <w:highlight w:val="yellow"/>
        </w:rPr>
        <w:t>Ensure</w:t>
      </w:r>
      <w:r w:rsidR="00E13389" w:rsidRPr="00E8239F">
        <w:rPr>
          <w:rFonts w:cs="Arial"/>
          <w:highlight w:val="yellow"/>
        </w:rPr>
        <w:t xml:space="preserve"> the ring colours </w:t>
      </w:r>
      <w:r w:rsidRPr="00E8239F">
        <w:rPr>
          <w:rFonts w:cs="Arial"/>
          <w:highlight w:val="yellow"/>
        </w:rPr>
        <w:t>and</w:t>
      </w:r>
      <w:r w:rsidR="00E13389" w:rsidRPr="00E8239F">
        <w:rPr>
          <w:rFonts w:cs="Arial"/>
          <w:highlight w:val="yellow"/>
        </w:rPr>
        <w:t xml:space="preserve"> the banner colours</w:t>
      </w:r>
      <w:r w:rsidRPr="00E8239F">
        <w:rPr>
          <w:rFonts w:cs="Arial"/>
          <w:highlight w:val="yellow"/>
        </w:rPr>
        <w:t xml:space="preserve"> match</w:t>
      </w:r>
      <w:r w:rsidR="00E13389" w:rsidRPr="00E8239F">
        <w:rPr>
          <w:rFonts w:cs="Arial"/>
          <w:highlight w:val="yellow"/>
        </w:rPr>
        <w:t>.</w:t>
      </w:r>
      <w:r w:rsidR="00E13389">
        <w:rPr>
          <w:rFonts w:cs="Arial"/>
        </w:rPr>
        <w:t xml:space="preserve">  </w:t>
      </w:r>
    </w:p>
    <w:p w:rsidR="00EB2AF5" w:rsidRPr="00E13389" w:rsidRDefault="00EB2AF5" w:rsidP="00650BF7">
      <w:pPr>
        <w:rPr>
          <w:rFonts w:cs="Arial"/>
        </w:rPr>
      </w:pPr>
    </w:p>
    <w:p w:rsidR="00EB2AF5" w:rsidRDefault="00EB2AF5" w:rsidP="00650BF7">
      <w:pPr>
        <w:rPr>
          <w:rFonts w:cs="Arial"/>
          <w:b/>
        </w:rPr>
      </w:pPr>
    </w:p>
    <w:p w:rsidR="00EB2AF5" w:rsidRPr="00EB2AF5" w:rsidRDefault="00EB2AF5" w:rsidP="00650BF7">
      <w:pPr>
        <w:rPr>
          <w:rFonts w:cs="Arial"/>
          <w:b/>
        </w:rPr>
      </w:pPr>
    </w:p>
    <w:p w:rsidR="00EB2AF5" w:rsidRPr="00EB2AF5" w:rsidRDefault="00EB2AF5" w:rsidP="00650BF7">
      <w:pPr>
        <w:rPr>
          <w:rFonts w:cs="Arial"/>
          <w:b/>
        </w:rPr>
      </w:pPr>
    </w:p>
    <w:p w:rsidR="00EB2AF5" w:rsidRDefault="00EB2AF5">
      <w:pPr>
        <w:spacing w:after="0" w:line="240" w:lineRule="auto"/>
        <w:rPr>
          <w:rFonts w:cs="Arial"/>
          <w:b/>
          <w:color w:val="C00000"/>
        </w:rPr>
      </w:pPr>
      <w:r>
        <w:rPr>
          <w:noProof/>
          <w:lang w:val="en-GB" w:eastAsia="en-GB"/>
        </w:rPr>
        <w:lastRenderedPageBreak/>
        <w:drawing>
          <wp:inline distT="0" distB="0" distL="0" distR="0" wp14:anchorId="3321DA3A" wp14:editId="525B1F07">
            <wp:extent cx="5838825" cy="8210550"/>
            <wp:effectExtent l="0" t="0" r="9525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838825" cy="8210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B2AF5" w:rsidRDefault="00EB2AF5">
      <w:pPr>
        <w:spacing w:after="0" w:line="240" w:lineRule="auto"/>
        <w:rPr>
          <w:rFonts w:cs="Arial"/>
          <w:b/>
          <w:color w:val="C00000"/>
        </w:rPr>
      </w:pPr>
      <w:r>
        <w:rPr>
          <w:noProof/>
          <w:lang w:val="en-GB" w:eastAsia="en-GB"/>
        </w:rPr>
        <w:lastRenderedPageBreak/>
        <w:drawing>
          <wp:inline distT="0" distB="0" distL="0" distR="0" wp14:anchorId="7F3E4E48" wp14:editId="169666E2">
            <wp:extent cx="1895475" cy="3467100"/>
            <wp:effectExtent l="0" t="0" r="9525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1895475" cy="3467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cs="Arial"/>
          <w:b/>
          <w:color w:val="C00000"/>
        </w:rPr>
        <w:br w:type="page"/>
      </w:r>
    </w:p>
    <w:p w:rsidR="00650BF7" w:rsidRDefault="00650BF7" w:rsidP="00650BF7">
      <w:pPr>
        <w:rPr>
          <w:rFonts w:cs="Arial"/>
          <w:b/>
          <w:color w:val="C00000"/>
        </w:rPr>
      </w:pPr>
      <w:r>
        <w:rPr>
          <w:rFonts w:cs="Arial"/>
          <w:b/>
          <w:color w:val="C00000"/>
        </w:rPr>
        <w:lastRenderedPageBreak/>
        <w:t xml:space="preserve">Your Primary Result </w:t>
      </w:r>
    </w:p>
    <w:p w:rsidR="00650BF7" w:rsidRPr="00D312CF" w:rsidRDefault="00650BF7" w:rsidP="00650BF7">
      <w:pPr>
        <w:rPr>
          <w:rFonts w:cs="Arial"/>
          <w:b/>
          <w:color w:val="002060"/>
        </w:rPr>
      </w:pPr>
      <w:r w:rsidRPr="00D312CF">
        <w:rPr>
          <w:rFonts w:cs="Arial"/>
          <w:b/>
          <w:color w:val="002060"/>
        </w:rPr>
        <w:t>Increase Your Business Multiple By 1 or More... In 24-Months or Less</w:t>
      </w:r>
    </w:p>
    <w:p w:rsidR="00650BF7" w:rsidRPr="00EB2AF5" w:rsidRDefault="00650BF7" w:rsidP="00650BF7">
      <w:pPr>
        <w:rPr>
          <w:rFonts w:cs="Arial"/>
          <w:b/>
          <w:color w:val="C00000"/>
        </w:rPr>
      </w:pPr>
      <w:r w:rsidRPr="00EB2AF5">
        <w:rPr>
          <w:rFonts w:cs="Arial"/>
          <w:b/>
          <w:strike/>
          <w:color w:val="C00000"/>
          <w:highlight w:val="yellow"/>
        </w:rPr>
        <w:t>Your 3 Outcomes</w:t>
      </w:r>
      <w:r w:rsidR="00EB2AF5" w:rsidRPr="00EB2AF5">
        <w:rPr>
          <w:rFonts w:cs="Arial"/>
          <w:b/>
          <w:strike/>
          <w:color w:val="C00000"/>
          <w:highlight w:val="yellow"/>
        </w:rPr>
        <w:t xml:space="preserve"> </w:t>
      </w:r>
      <w:r w:rsidR="00EB2AF5" w:rsidRPr="00EB2AF5">
        <w:rPr>
          <w:rFonts w:cs="Arial"/>
          <w:b/>
          <w:color w:val="C00000"/>
          <w:highlight w:val="yellow"/>
        </w:rPr>
        <w:t>Remove this line</w:t>
      </w:r>
    </w:p>
    <w:p w:rsidR="00650BF7" w:rsidRPr="00EB2AF5" w:rsidRDefault="00650BF7" w:rsidP="00650BF7">
      <w:pPr>
        <w:rPr>
          <w:rFonts w:cs="Arial"/>
          <w:b/>
          <w:color w:val="7030A0"/>
          <w14:textFill>
            <w14:gradFill>
              <w14:gsLst>
                <w14:gs w14:pos="0">
                  <w14:srgbClr w14:val="7030A0">
                    <w14:shade w14:val="30000"/>
                    <w14:satMod w14:val="115000"/>
                  </w14:srgbClr>
                </w14:gs>
                <w14:gs w14:pos="50000">
                  <w14:srgbClr w14:val="7030A0">
                    <w14:shade w14:val="67500"/>
                    <w14:satMod w14:val="115000"/>
                  </w14:srgbClr>
                </w14:gs>
                <w14:gs w14:pos="100000">
                  <w14:srgbClr w14:val="7030A0">
                    <w14:shade w14:val="100000"/>
                    <w14:satMod w14:val="115000"/>
                  </w14:srgbClr>
                </w14:gs>
              </w14:gsLst>
              <w14:lin w14:ang="18900000" w14:scaled="0"/>
            </w14:gradFill>
          </w14:textFill>
        </w:rPr>
      </w:pPr>
      <w:r w:rsidRPr="00EB2AF5">
        <w:rPr>
          <w:rFonts w:cs="Arial"/>
          <w:b/>
          <w:color w:val="7030A0"/>
          <w14:textFill>
            <w14:gradFill>
              <w14:gsLst>
                <w14:gs w14:pos="0">
                  <w14:srgbClr w14:val="7030A0">
                    <w14:shade w14:val="30000"/>
                    <w14:satMod w14:val="115000"/>
                  </w14:srgbClr>
                </w14:gs>
                <w14:gs w14:pos="50000">
                  <w14:srgbClr w14:val="7030A0">
                    <w14:shade w14:val="67500"/>
                    <w14:satMod w14:val="115000"/>
                  </w14:srgbClr>
                </w14:gs>
                <w14:gs w14:pos="100000">
                  <w14:srgbClr w14:val="7030A0">
                    <w14:shade w14:val="100000"/>
                    <w14:satMod w14:val="115000"/>
                  </w14:srgbClr>
                </w14:gs>
              </w14:gsLst>
              <w14:lin w14:ang="18900000" w14:scaled="0"/>
            </w14:gradFill>
          </w14:textFill>
        </w:rPr>
        <w:t># 1:  Manage The Big Picture</w:t>
      </w:r>
    </w:p>
    <w:p w:rsidR="00650BF7" w:rsidRDefault="00650BF7" w:rsidP="00650BF7">
      <w:pPr>
        <w:pStyle w:val="ListParagraph"/>
        <w:numPr>
          <w:ilvl w:val="0"/>
          <w:numId w:val="30"/>
        </w:numPr>
        <w:spacing w:after="160" w:line="259" w:lineRule="auto"/>
        <w:rPr>
          <w:rFonts w:cs="Arial"/>
        </w:rPr>
      </w:pPr>
      <w:r w:rsidRPr="00092E6F">
        <w:rPr>
          <w:rFonts w:cs="Arial"/>
          <w:b/>
        </w:rPr>
        <w:t>Simplify your business plan</w:t>
      </w:r>
      <w:r w:rsidRPr="0009470A">
        <w:rPr>
          <w:rFonts w:cs="Arial"/>
        </w:rPr>
        <w:t xml:space="preserve"> and articulate it on </w:t>
      </w:r>
      <w:r>
        <w:rPr>
          <w:rFonts w:cs="Arial"/>
        </w:rPr>
        <w:t>3</w:t>
      </w:r>
      <w:r w:rsidRPr="0009470A">
        <w:rPr>
          <w:rFonts w:cs="Arial"/>
        </w:rPr>
        <w:t xml:space="preserve"> sheets of A4 paper. </w:t>
      </w:r>
    </w:p>
    <w:p w:rsidR="00650BF7" w:rsidRDefault="00650BF7" w:rsidP="00650BF7">
      <w:pPr>
        <w:pStyle w:val="ListParagraph"/>
        <w:numPr>
          <w:ilvl w:val="0"/>
          <w:numId w:val="30"/>
        </w:numPr>
        <w:spacing w:after="160" w:line="259" w:lineRule="auto"/>
        <w:rPr>
          <w:rFonts w:cs="Arial"/>
        </w:rPr>
      </w:pPr>
      <w:r w:rsidRPr="00092E6F">
        <w:rPr>
          <w:rFonts w:cs="Arial"/>
          <w:b/>
        </w:rPr>
        <w:t>Use a simple system to communicate your vision and goals</w:t>
      </w:r>
      <w:r>
        <w:rPr>
          <w:rFonts w:cs="Arial"/>
        </w:rPr>
        <w:t xml:space="preserve"> across your whole organization </w:t>
      </w:r>
    </w:p>
    <w:p w:rsidR="00650BF7" w:rsidRPr="0058153F" w:rsidRDefault="00650BF7" w:rsidP="00650BF7">
      <w:pPr>
        <w:pStyle w:val="ListParagraph"/>
        <w:numPr>
          <w:ilvl w:val="0"/>
          <w:numId w:val="30"/>
        </w:numPr>
        <w:spacing w:after="160" w:line="259" w:lineRule="auto"/>
        <w:rPr>
          <w:rFonts w:cs="Arial"/>
        </w:rPr>
      </w:pPr>
      <w:r w:rsidRPr="00092E6F">
        <w:rPr>
          <w:rFonts w:cs="Arial"/>
          <w:b/>
        </w:rPr>
        <w:t>Make your business strategy come to life</w:t>
      </w:r>
      <w:r>
        <w:rPr>
          <w:rFonts w:cs="Arial"/>
        </w:rPr>
        <w:t xml:space="preserve"> in your organization, instead of lying dormant in your filing cabinet</w:t>
      </w:r>
      <w:r w:rsidRPr="00724BFB">
        <w:rPr>
          <w:rFonts w:cs="Arial"/>
          <w:b/>
        </w:rPr>
        <w:t xml:space="preserve"> </w:t>
      </w:r>
    </w:p>
    <w:p w:rsidR="00650BF7" w:rsidRPr="0058153F" w:rsidRDefault="00650BF7" w:rsidP="00650BF7">
      <w:pPr>
        <w:pStyle w:val="ListParagraph"/>
        <w:numPr>
          <w:ilvl w:val="0"/>
          <w:numId w:val="30"/>
        </w:numPr>
        <w:spacing w:after="160" w:line="259" w:lineRule="auto"/>
        <w:rPr>
          <w:rFonts w:cs="Arial"/>
        </w:rPr>
      </w:pPr>
      <w:r>
        <w:rPr>
          <w:rFonts w:cs="Arial"/>
          <w:b/>
        </w:rPr>
        <w:t>Get crystal clear on who your Ideal Client is</w:t>
      </w:r>
      <w:r w:rsidRPr="0058153F">
        <w:rPr>
          <w:rFonts w:cs="Arial"/>
        </w:rPr>
        <w:t xml:space="preserve"> and what your Difference Maker is</w:t>
      </w:r>
      <w:r>
        <w:rPr>
          <w:rFonts w:cs="Arial"/>
        </w:rPr>
        <w:t xml:space="preserve">.  Create Winning Moves that keep you well ahead of your competition.  </w:t>
      </w:r>
    </w:p>
    <w:p w:rsidR="00650BF7" w:rsidRPr="0058153F" w:rsidRDefault="00650BF7" w:rsidP="00650BF7">
      <w:pPr>
        <w:pStyle w:val="ListParagraph"/>
        <w:numPr>
          <w:ilvl w:val="0"/>
          <w:numId w:val="30"/>
        </w:numPr>
        <w:spacing w:after="160" w:line="259" w:lineRule="auto"/>
        <w:rPr>
          <w:rFonts w:cs="Arial"/>
        </w:rPr>
      </w:pPr>
      <w:r>
        <w:rPr>
          <w:rFonts w:cs="Arial"/>
          <w:b/>
        </w:rPr>
        <w:t xml:space="preserve">Become a real </w:t>
      </w:r>
      <w:r w:rsidRPr="0058153F">
        <w:rPr>
          <w:rFonts w:cs="Arial"/>
          <w:b/>
          <w:i/>
        </w:rPr>
        <w:t>Customer Centric</w:t>
      </w:r>
      <w:r>
        <w:rPr>
          <w:rFonts w:cs="Arial"/>
          <w:b/>
        </w:rPr>
        <w:t xml:space="preserve"> business </w:t>
      </w:r>
      <w:r w:rsidRPr="0058153F">
        <w:rPr>
          <w:rFonts w:cs="Arial"/>
        </w:rPr>
        <w:t xml:space="preserve">and integrate the concept of Customer Success into the DNA of your company </w:t>
      </w:r>
    </w:p>
    <w:p w:rsidR="00650BF7" w:rsidRDefault="00650BF7" w:rsidP="00650BF7">
      <w:pPr>
        <w:pStyle w:val="ListParagraph"/>
        <w:numPr>
          <w:ilvl w:val="0"/>
          <w:numId w:val="30"/>
        </w:numPr>
        <w:spacing w:after="160" w:line="259" w:lineRule="auto"/>
        <w:rPr>
          <w:rFonts w:cs="Arial"/>
        </w:rPr>
      </w:pPr>
      <w:r w:rsidRPr="00092E6F">
        <w:rPr>
          <w:rFonts w:cs="Arial"/>
          <w:b/>
        </w:rPr>
        <w:t>Prevent potential disasters</w:t>
      </w:r>
      <w:r>
        <w:rPr>
          <w:rFonts w:cs="Arial"/>
        </w:rPr>
        <w:t xml:space="preserve"> and derailment by using systems that look into the future</w:t>
      </w:r>
    </w:p>
    <w:p w:rsidR="00650BF7" w:rsidRPr="00724BFB" w:rsidRDefault="00650BF7" w:rsidP="00650BF7">
      <w:pPr>
        <w:pStyle w:val="ListParagraph"/>
        <w:numPr>
          <w:ilvl w:val="0"/>
          <w:numId w:val="29"/>
        </w:numPr>
        <w:spacing w:after="160" w:line="259" w:lineRule="auto"/>
        <w:rPr>
          <w:rFonts w:cs="Arial"/>
        </w:rPr>
      </w:pPr>
      <w:r w:rsidRPr="00092E6F">
        <w:rPr>
          <w:rFonts w:cs="Arial"/>
          <w:b/>
        </w:rPr>
        <w:t>Increase your gross margins</w:t>
      </w:r>
      <w:r>
        <w:rPr>
          <w:rFonts w:cs="Arial"/>
        </w:rPr>
        <w:t xml:space="preserve"> to well above industry averages.</w:t>
      </w:r>
    </w:p>
    <w:p w:rsidR="00650BF7" w:rsidRDefault="00650BF7" w:rsidP="00650BF7">
      <w:pPr>
        <w:pStyle w:val="ListParagraph"/>
        <w:numPr>
          <w:ilvl w:val="0"/>
          <w:numId w:val="29"/>
        </w:numPr>
        <w:spacing w:after="160" w:line="259" w:lineRule="auto"/>
        <w:rPr>
          <w:rFonts w:cs="Arial"/>
        </w:rPr>
      </w:pPr>
      <w:r w:rsidRPr="00092E6F">
        <w:rPr>
          <w:rFonts w:cs="Arial"/>
          <w:b/>
        </w:rPr>
        <w:t>Simplify how you manage and report to a Board of Directors</w:t>
      </w:r>
      <w:r>
        <w:rPr>
          <w:rFonts w:cs="Arial"/>
        </w:rPr>
        <w:t xml:space="preserve">, or group of investors </w:t>
      </w:r>
    </w:p>
    <w:p w:rsidR="00650BF7" w:rsidRPr="0009470A" w:rsidRDefault="00650BF7" w:rsidP="00650BF7">
      <w:pPr>
        <w:rPr>
          <w:rFonts w:cs="Arial"/>
          <w:b/>
          <w:color w:val="002060"/>
        </w:rPr>
      </w:pPr>
      <w:r>
        <w:rPr>
          <w:rFonts w:cs="Arial"/>
          <w:b/>
          <w:color w:val="002060"/>
        </w:rPr>
        <w:t xml:space="preserve"># 2:  Act On The Growth Rocks </w:t>
      </w:r>
    </w:p>
    <w:p w:rsidR="00650BF7" w:rsidRDefault="00650BF7" w:rsidP="00650BF7">
      <w:pPr>
        <w:pStyle w:val="ListParagraph"/>
        <w:numPr>
          <w:ilvl w:val="0"/>
          <w:numId w:val="30"/>
        </w:numPr>
        <w:spacing w:after="160" w:line="259" w:lineRule="auto"/>
        <w:rPr>
          <w:rFonts w:cs="Arial"/>
        </w:rPr>
      </w:pPr>
      <w:r w:rsidRPr="00092E6F">
        <w:rPr>
          <w:rFonts w:cs="Arial"/>
          <w:b/>
        </w:rPr>
        <w:t>Develop an accountability culture</w:t>
      </w:r>
      <w:r>
        <w:rPr>
          <w:rFonts w:cs="Arial"/>
        </w:rPr>
        <w:t xml:space="preserve"> so everyone holds everybody else accountable for delivering on big rocks.  Boost your productivity and the speed at which things get done. </w:t>
      </w:r>
    </w:p>
    <w:p w:rsidR="00650BF7" w:rsidRPr="002F47C3" w:rsidRDefault="00650BF7" w:rsidP="00650BF7">
      <w:pPr>
        <w:pStyle w:val="ListParagraph"/>
        <w:numPr>
          <w:ilvl w:val="0"/>
          <w:numId w:val="30"/>
        </w:numPr>
        <w:spacing w:after="160" w:line="259" w:lineRule="auto"/>
        <w:rPr>
          <w:rFonts w:cs="Arial"/>
        </w:rPr>
      </w:pPr>
      <w:r>
        <w:rPr>
          <w:rFonts w:cs="Arial"/>
          <w:b/>
        </w:rPr>
        <w:t xml:space="preserve">Get everyone on your team focused on metrics </w:t>
      </w:r>
      <w:r w:rsidRPr="002F47C3">
        <w:rPr>
          <w:rFonts w:cs="Arial"/>
        </w:rPr>
        <w:t xml:space="preserve">that are aligned to your company priorities.   </w:t>
      </w:r>
    </w:p>
    <w:p w:rsidR="00650BF7" w:rsidRDefault="00650BF7" w:rsidP="00650BF7">
      <w:pPr>
        <w:pStyle w:val="ListParagraph"/>
        <w:numPr>
          <w:ilvl w:val="0"/>
          <w:numId w:val="30"/>
        </w:numPr>
        <w:spacing w:after="160" w:line="259" w:lineRule="auto"/>
        <w:rPr>
          <w:rFonts w:cs="Arial"/>
        </w:rPr>
      </w:pPr>
      <w:r w:rsidRPr="00092E6F">
        <w:rPr>
          <w:rFonts w:cs="Arial"/>
          <w:b/>
        </w:rPr>
        <w:t>Boost the output</w:t>
      </w:r>
      <w:r>
        <w:rPr>
          <w:rFonts w:cs="Arial"/>
        </w:rPr>
        <w:t xml:space="preserve"> you get from your company / departmental meetings.  Create more accountability for measurable goals.  Get increased buy-in from your management team and team members.  </w:t>
      </w:r>
    </w:p>
    <w:p w:rsidR="00650BF7" w:rsidRPr="0009470A" w:rsidRDefault="00650BF7" w:rsidP="00650BF7">
      <w:pPr>
        <w:pStyle w:val="ListParagraph"/>
        <w:numPr>
          <w:ilvl w:val="0"/>
          <w:numId w:val="30"/>
        </w:numPr>
        <w:spacing w:after="160" w:line="259" w:lineRule="auto"/>
        <w:rPr>
          <w:rFonts w:cs="Arial"/>
        </w:rPr>
      </w:pPr>
      <w:r w:rsidRPr="00092E6F">
        <w:rPr>
          <w:rFonts w:cs="Arial"/>
          <w:b/>
        </w:rPr>
        <w:t>Take much of the complexity out of running your business</w:t>
      </w:r>
      <w:r>
        <w:rPr>
          <w:rFonts w:cs="Arial"/>
        </w:rPr>
        <w:t xml:space="preserve">. Simplify what you’re trying to do and how you’re trying to do it.  </w:t>
      </w:r>
    </w:p>
    <w:p w:rsidR="00650BF7" w:rsidRDefault="00650BF7" w:rsidP="00650BF7">
      <w:pPr>
        <w:pStyle w:val="ListParagraph"/>
        <w:numPr>
          <w:ilvl w:val="0"/>
          <w:numId w:val="30"/>
        </w:numPr>
        <w:spacing w:after="160" w:line="259" w:lineRule="auto"/>
        <w:rPr>
          <w:rFonts w:cs="Arial"/>
        </w:rPr>
      </w:pPr>
      <w:r w:rsidRPr="00092E6F">
        <w:rPr>
          <w:rFonts w:cs="Arial"/>
          <w:b/>
        </w:rPr>
        <w:t>Systematize how your business runs</w:t>
      </w:r>
      <w:r>
        <w:rPr>
          <w:rFonts w:cs="Arial"/>
        </w:rPr>
        <w:t xml:space="preserve"> across all departments and business functions. </w:t>
      </w:r>
    </w:p>
    <w:p w:rsidR="00650BF7" w:rsidRDefault="00650BF7" w:rsidP="00650BF7">
      <w:pPr>
        <w:pStyle w:val="ListParagraph"/>
        <w:numPr>
          <w:ilvl w:val="0"/>
          <w:numId w:val="30"/>
        </w:numPr>
        <w:spacing w:after="160" w:line="259" w:lineRule="auto"/>
        <w:rPr>
          <w:rFonts w:cs="Arial"/>
        </w:rPr>
      </w:pPr>
      <w:r w:rsidRPr="00092E6F">
        <w:rPr>
          <w:rFonts w:cs="Arial"/>
          <w:b/>
        </w:rPr>
        <w:t>Optimise your business processes</w:t>
      </w:r>
      <w:r>
        <w:rPr>
          <w:rFonts w:cs="Arial"/>
        </w:rPr>
        <w:t xml:space="preserve"> using the Kaizen framework.  Leverage the concept of ‘</w:t>
      </w:r>
      <w:r w:rsidRPr="00092E6F">
        <w:rPr>
          <w:rFonts w:cs="Arial"/>
          <w:i/>
        </w:rPr>
        <w:t>The Aggregation Of Marginal Gains’</w:t>
      </w:r>
      <w:r>
        <w:rPr>
          <w:rFonts w:cs="Arial"/>
        </w:rPr>
        <w:t xml:space="preserve">. </w:t>
      </w:r>
    </w:p>
    <w:p w:rsidR="00650BF7" w:rsidRDefault="00650BF7" w:rsidP="00650BF7">
      <w:pPr>
        <w:pStyle w:val="ListParagraph"/>
        <w:numPr>
          <w:ilvl w:val="0"/>
          <w:numId w:val="30"/>
        </w:numPr>
        <w:spacing w:after="160" w:line="259" w:lineRule="auto"/>
        <w:rPr>
          <w:rFonts w:cs="Arial"/>
        </w:rPr>
      </w:pPr>
      <w:r w:rsidRPr="00092E6F">
        <w:rPr>
          <w:rFonts w:cs="Arial"/>
          <w:b/>
        </w:rPr>
        <w:t>Find issues earlier</w:t>
      </w:r>
      <w:r>
        <w:rPr>
          <w:rFonts w:cs="Arial"/>
        </w:rPr>
        <w:t xml:space="preserve"> in your business. </w:t>
      </w:r>
      <w:r w:rsidRPr="00092E6F">
        <w:rPr>
          <w:rFonts w:cs="Arial"/>
          <w:b/>
        </w:rPr>
        <w:t>Solve them systematically</w:t>
      </w:r>
      <w:r>
        <w:rPr>
          <w:rFonts w:cs="Arial"/>
        </w:rPr>
        <w:t xml:space="preserve"> and make them go away for good. </w:t>
      </w:r>
    </w:p>
    <w:p w:rsidR="00650BF7" w:rsidRDefault="00650BF7" w:rsidP="00650BF7">
      <w:pPr>
        <w:pStyle w:val="ListParagraph"/>
        <w:numPr>
          <w:ilvl w:val="0"/>
          <w:numId w:val="30"/>
        </w:numPr>
        <w:spacing w:after="160" w:line="259" w:lineRule="auto"/>
        <w:rPr>
          <w:rFonts w:cs="Arial"/>
        </w:rPr>
      </w:pPr>
      <w:r w:rsidRPr="00092E6F">
        <w:rPr>
          <w:rFonts w:cs="Arial"/>
          <w:b/>
        </w:rPr>
        <w:t>Gain clarity around what you need to do next</w:t>
      </w:r>
      <w:r>
        <w:rPr>
          <w:rFonts w:cs="Arial"/>
        </w:rPr>
        <w:t xml:space="preserve"> when you stumble in pursuit of your goals / vision </w:t>
      </w:r>
    </w:p>
    <w:p w:rsidR="00650BF7" w:rsidRPr="0009470A" w:rsidRDefault="00650BF7" w:rsidP="00650BF7">
      <w:pPr>
        <w:pStyle w:val="ListParagraph"/>
        <w:numPr>
          <w:ilvl w:val="0"/>
          <w:numId w:val="30"/>
        </w:numPr>
        <w:spacing w:after="160" w:line="259" w:lineRule="auto"/>
        <w:rPr>
          <w:rFonts w:cs="Arial"/>
        </w:rPr>
      </w:pPr>
      <w:r>
        <w:rPr>
          <w:rFonts w:cs="Arial"/>
          <w:b/>
        </w:rPr>
        <w:t xml:space="preserve">Pursue the aggregation of marginal gains </w:t>
      </w:r>
      <w:r w:rsidRPr="0058153F">
        <w:rPr>
          <w:rFonts w:cs="Arial"/>
        </w:rPr>
        <w:t>across your whole organization.</w:t>
      </w:r>
      <w:r>
        <w:rPr>
          <w:rFonts w:cs="Arial"/>
          <w:b/>
        </w:rPr>
        <w:t xml:space="preserve">  </w:t>
      </w:r>
    </w:p>
    <w:p w:rsidR="00650BF7" w:rsidRPr="00EB2AF5" w:rsidRDefault="00650BF7" w:rsidP="00650BF7">
      <w:pPr>
        <w:rPr>
          <w:rFonts w:cs="Arial"/>
          <w:b/>
          <w:color w:val="0070C0"/>
        </w:rPr>
      </w:pPr>
      <w:r w:rsidRPr="00EB2AF5">
        <w:rPr>
          <w:rFonts w:cs="Arial"/>
          <w:b/>
          <w:color w:val="0070C0"/>
        </w:rPr>
        <w:t># 3:  Prioritize Talent Development</w:t>
      </w:r>
    </w:p>
    <w:p w:rsidR="00650BF7" w:rsidRPr="0009470A" w:rsidRDefault="00650BF7" w:rsidP="00650BF7">
      <w:pPr>
        <w:pStyle w:val="ListParagraph"/>
        <w:numPr>
          <w:ilvl w:val="0"/>
          <w:numId w:val="29"/>
        </w:numPr>
        <w:spacing w:after="160" w:line="259" w:lineRule="auto"/>
        <w:rPr>
          <w:rFonts w:cs="Arial"/>
        </w:rPr>
      </w:pPr>
      <w:r w:rsidRPr="00092E6F">
        <w:rPr>
          <w:rFonts w:cs="Arial"/>
          <w:b/>
        </w:rPr>
        <w:t>Grow and develop your management team</w:t>
      </w:r>
      <w:r w:rsidRPr="0009470A">
        <w:rPr>
          <w:rFonts w:cs="Arial"/>
        </w:rPr>
        <w:t xml:space="preserve"> so they can take care of day-to-day business details.  Allow the business leader to focus on </w:t>
      </w:r>
      <w:r w:rsidRPr="00092E6F">
        <w:rPr>
          <w:rFonts w:cs="Arial"/>
          <w:b/>
        </w:rPr>
        <w:t>strategy, talent and culture</w:t>
      </w:r>
      <w:r w:rsidRPr="0009470A">
        <w:rPr>
          <w:rFonts w:cs="Arial"/>
        </w:rPr>
        <w:t xml:space="preserve">. </w:t>
      </w:r>
    </w:p>
    <w:p w:rsidR="00650BF7" w:rsidRDefault="00650BF7" w:rsidP="00650BF7">
      <w:pPr>
        <w:pStyle w:val="ListParagraph"/>
        <w:numPr>
          <w:ilvl w:val="0"/>
          <w:numId w:val="29"/>
        </w:numPr>
        <w:spacing w:after="160" w:line="259" w:lineRule="auto"/>
        <w:rPr>
          <w:rFonts w:cs="Arial"/>
        </w:rPr>
      </w:pPr>
      <w:r w:rsidRPr="00092E6F">
        <w:rPr>
          <w:rFonts w:cs="Arial"/>
          <w:b/>
        </w:rPr>
        <w:lastRenderedPageBreak/>
        <w:t>Create complete company alignment</w:t>
      </w:r>
      <w:r>
        <w:rPr>
          <w:rFonts w:cs="Arial"/>
        </w:rPr>
        <w:t xml:space="preserve">. Simplify how you get everybody on the same page, and keep them there.  </w:t>
      </w:r>
    </w:p>
    <w:p w:rsidR="00650BF7" w:rsidRDefault="00650BF7" w:rsidP="00650BF7">
      <w:pPr>
        <w:pStyle w:val="ListParagraph"/>
        <w:numPr>
          <w:ilvl w:val="0"/>
          <w:numId w:val="29"/>
        </w:numPr>
        <w:spacing w:after="160" w:line="259" w:lineRule="auto"/>
        <w:rPr>
          <w:rFonts w:cs="Arial"/>
        </w:rPr>
      </w:pPr>
      <w:r>
        <w:rPr>
          <w:rFonts w:cs="Arial"/>
          <w:b/>
        </w:rPr>
        <w:t xml:space="preserve">Implement team feedback systems </w:t>
      </w:r>
      <w:r w:rsidRPr="0058153F">
        <w:rPr>
          <w:rFonts w:cs="Arial"/>
        </w:rPr>
        <w:t>linked to organizational big rocks</w:t>
      </w:r>
      <w:r>
        <w:rPr>
          <w:rFonts w:cs="Arial"/>
          <w:b/>
        </w:rPr>
        <w:t xml:space="preserve"> </w:t>
      </w:r>
    </w:p>
    <w:p w:rsidR="00650BF7" w:rsidRDefault="00650BF7" w:rsidP="00650BF7">
      <w:pPr>
        <w:pStyle w:val="ListParagraph"/>
        <w:numPr>
          <w:ilvl w:val="0"/>
          <w:numId w:val="29"/>
        </w:numPr>
        <w:spacing w:after="160" w:line="259" w:lineRule="auto"/>
        <w:rPr>
          <w:rFonts w:cs="Arial"/>
        </w:rPr>
      </w:pPr>
      <w:r w:rsidRPr="00092E6F">
        <w:rPr>
          <w:rFonts w:cs="Arial"/>
          <w:b/>
        </w:rPr>
        <w:t>Define your core</w:t>
      </w:r>
      <w:r>
        <w:rPr>
          <w:rFonts w:cs="Arial"/>
          <w:b/>
        </w:rPr>
        <w:t xml:space="preserve"> company</w:t>
      </w:r>
      <w:r w:rsidRPr="00092E6F">
        <w:rPr>
          <w:rFonts w:cs="Arial"/>
          <w:b/>
        </w:rPr>
        <w:t xml:space="preserve"> culture</w:t>
      </w:r>
      <w:r w:rsidRPr="0009470A">
        <w:rPr>
          <w:rFonts w:cs="Arial"/>
        </w:rPr>
        <w:t xml:space="preserve">.  Manage your whole business around your company culture.  </w:t>
      </w:r>
      <w:r>
        <w:rPr>
          <w:rFonts w:cs="Arial"/>
        </w:rPr>
        <w:t>Hire A-P</w:t>
      </w:r>
      <w:r w:rsidRPr="0009470A">
        <w:rPr>
          <w:rFonts w:cs="Arial"/>
        </w:rPr>
        <w:t xml:space="preserve">layers that match your culture.  Define organizational behaviors based upon your culture guidelines.  </w:t>
      </w:r>
    </w:p>
    <w:p w:rsidR="00650BF7" w:rsidRPr="0058153F" w:rsidRDefault="00650BF7" w:rsidP="00650BF7">
      <w:pPr>
        <w:pStyle w:val="ListParagraph"/>
        <w:numPr>
          <w:ilvl w:val="0"/>
          <w:numId w:val="29"/>
        </w:numPr>
        <w:spacing w:after="160" w:line="259" w:lineRule="auto"/>
        <w:rPr>
          <w:rFonts w:cs="Arial"/>
        </w:rPr>
      </w:pPr>
      <w:r>
        <w:rPr>
          <w:rFonts w:cs="Arial"/>
          <w:b/>
        </w:rPr>
        <w:t xml:space="preserve">Play to people’s strengths </w:t>
      </w:r>
      <w:r w:rsidRPr="0058153F">
        <w:rPr>
          <w:rFonts w:cs="Arial"/>
        </w:rPr>
        <w:t xml:space="preserve">and get the right people sitting on the right seats on the bus </w:t>
      </w:r>
    </w:p>
    <w:p w:rsidR="00650BF7" w:rsidRDefault="00650BF7" w:rsidP="00650BF7">
      <w:pPr>
        <w:pStyle w:val="ListParagraph"/>
        <w:numPr>
          <w:ilvl w:val="0"/>
          <w:numId w:val="29"/>
        </w:numPr>
        <w:spacing w:after="160" w:line="259" w:lineRule="auto"/>
        <w:rPr>
          <w:rFonts w:cs="Arial"/>
        </w:rPr>
      </w:pPr>
      <w:r w:rsidRPr="00092E6F">
        <w:rPr>
          <w:rFonts w:cs="Arial"/>
          <w:b/>
        </w:rPr>
        <w:t>Learn to separate yourself from the business</w:t>
      </w:r>
      <w:r>
        <w:rPr>
          <w:rFonts w:cs="Arial"/>
        </w:rPr>
        <w:t xml:space="preserve"> so it can run without you eventually.  </w:t>
      </w:r>
    </w:p>
    <w:p w:rsidR="00650BF7" w:rsidRDefault="00650BF7" w:rsidP="00650BF7">
      <w:pPr>
        <w:pStyle w:val="ListParagraph"/>
        <w:numPr>
          <w:ilvl w:val="0"/>
          <w:numId w:val="29"/>
        </w:numPr>
        <w:spacing w:after="160" w:line="259" w:lineRule="auto"/>
        <w:rPr>
          <w:rFonts w:cs="Arial"/>
        </w:rPr>
      </w:pPr>
      <w:r w:rsidRPr="00092E6F">
        <w:rPr>
          <w:rFonts w:cs="Arial"/>
          <w:b/>
        </w:rPr>
        <w:t>Create more focus and balance in your business and your life</w:t>
      </w:r>
      <w:r>
        <w:rPr>
          <w:rFonts w:cs="Arial"/>
        </w:rPr>
        <w:t xml:space="preserve">.  Stay in control so the job does not dominate your life.  </w:t>
      </w:r>
    </w:p>
    <w:p w:rsidR="00650BF7" w:rsidRDefault="00650BF7" w:rsidP="00650BF7">
      <w:pPr>
        <w:pStyle w:val="ListParagraph"/>
        <w:numPr>
          <w:ilvl w:val="0"/>
          <w:numId w:val="29"/>
        </w:numPr>
        <w:spacing w:after="160" w:line="259" w:lineRule="auto"/>
        <w:rPr>
          <w:rFonts w:cs="Arial"/>
        </w:rPr>
      </w:pPr>
      <w:r>
        <w:rPr>
          <w:rFonts w:cs="Arial"/>
          <w:b/>
        </w:rPr>
        <w:t xml:space="preserve">Optimize your company communication rhythm, </w:t>
      </w:r>
      <w:r w:rsidRPr="002F47C3">
        <w:rPr>
          <w:rFonts w:cs="Arial"/>
        </w:rPr>
        <w:t xml:space="preserve">so your whole company stays informed, aligned and engaged. </w:t>
      </w:r>
      <w:r>
        <w:rPr>
          <w:rFonts w:cs="Arial"/>
        </w:rPr>
        <w:t xml:space="preserve"> </w:t>
      </w:r>
    </w:p>
    <w:p w:rsidR="00DE4C05" w:rsidRDefault="00DE4C05">
      <w:pPr>
        <w:spacing w:after="0" w:line="240" w:lineRule="auto"/>
        <w:rPr>
          <w:rFonts w:cs="Arial"/>
          <w:b/>
          <w:color w:val="C00000"/>
        </w:rPr>
      </w:pPr>
    </w:p>
    <w:p w:rsidR="00DE4C05" w:rsidRDefault="00DE4C05">
      <w:pPr>
        <w:spacing w:after="0" w:line="240" w:lineRule="auto"/>
        <w:rPr>
          <w:rFonts w:cs="Arial"/>
          <w:b/>
          <w:color w:val="C00000"/>
        </w:rPr>
      </w:pPr>
    </w:p>
    <w:p w:rsidR="00DE4C05" w:rsidRDefault="00DE4C05">
      <w:pPr>
        <w:spacing w:after="0" w:line="240" w:lineRule="auto"/>
        <w:rPr>
          <w:rFonts w:cs="Arial"/>
          <w:b/>
          <w:color w:val="C00000"/>
        </w:rPr>
      </w:pPr>
    </w:p>
    <w:p w:rsidR="00DE4C05" w:rsidRDefault="00DE4C05">
      <w:pPr>
        <w:spacing w:after="0" w:line="240" w:lineRule="auto"/>
        <w:rPr>
          <w:rFonts w:cs="Arial"/>
          <w:b/>
          <w:color w:val="C00000"/>
        </w:rPr>
      </w:pPr>
    </w:p>
    <w:p w:rsidR="00DE4C05" w:rsidRDefault="00DE4C05">
      <w:pPr>
        <w:spacing w:after="0" w:line="240" w:lineRule="auto"/>
        <w:rPr>
          <w:rFonts w:cs="Arial"/>
          <w:b/>
          <w:color w:val="C00000"/>
        </w:rPr>
      </w:pPr>
      <w:r>
        <w:rPr>
          <w:rFonts w:cs="Arial"/>
          <w:b/>
          <w:color w:val="C00000"/>
        </w:rPr>
        <w:br w:type="page"/>
      </w:r>
    </w:p>
    <w:p w:rsidR="00DE4C05" w:rsidRDefault="00DE4C05">
      <w:pPr>
        <w:spacing w:after="0" w:line="240" w:lineRule="auto"/>
        <w:rPr>
          <w:rFonts w:cs="Arial"/>
          <w:b/>
          <w:color w:val="C00000"/>
        </w:rPr>
      </w:pPr>
    </w:p>
    <w:p w:rsidR="00DE4C05" w:rsidRPr="00E8239F" w:rsidRDefault="00DE4C05">
      <w:pPr>
        <w:spacing w:after="0" w:line="240" w:lineRule="auto"/>
        <w:rPr>
          <w:rFonts w:cs="Arial"/>
          <w:highlight w:val="yellow"/>
        </w:rPr>
      </w:pPr>
      <w:r w:rsidRPr="00E8239F">
        <w:rPr>
          <w:rFonts w:cs="Arial"/>
          <w:highlight w:val="yellow"/>
        </w:rPr>
        <w:t xml:space="preserve">The copy on the next page is side 2 of the graphic.  </w:t>
      </w:r>
    </w:p>
    <w:p w:rsidR="00DE4C05" w:rsidRPr="00E8239F" w:rsidRDefault="00DE4C05">
      <w:pPr>
        <w:spacing w:after="0" w:line="240" w:lineRule="auto"/>
        <w:rPr>
          <w:rFonts w:cs="Arial"/>
          <w:highlight w:val="yellow"/>
        </w:rPr>
      </w:pPr>
      <w:r w:rsidRPr="00E8239F">
        <w:rPr>
          <w:rFonts w:cs="Arial"/>
          <w:highlight w:val="yellow"/>
        </w:rPr>
        <w:t xml:space="preserve">Use the same core design for side 2 </w:t>
      </w:r>
    </w:p>
    <w:p w:rsidR="00DE4C05" w:rsidRPr="00E8239F" w:rsidRDefault="00DE4C05">
      <w:pPr>
        <w:spacing w:after="0" w:line="240" w:lineRule="auto"/>
        <w:rPr>
          <w:rFonts w:cs="Arial"/>
          <w:highlight w:val="yellow"/>
        </w:rPr>
      </w:pPr>
      <w:r w:rsidRPr="00E8239F">
        <w:rPr>
          <w:rFonts w:cs="Arial"/>
          <w:highlight w:val="yellow"/>
        </w:rPr>
        <w:t xml:space="preserve">The copy on the next page should be laid out in similar style to what you did here... but incorporating the changes from above. </w:t>
      </w:r>
    </w:p>
    <w:p w:rsidR="00DE4C05" w:rsidRPr="00E8239F" w:rsidRDefault="00DE4C05">
      <w:pPr>
        <w:spacing w:after="0" w:line="240" w:lineRule="auto"/>
        <w:rPr>
          <w:rFonts w:cs="Arial"/>
          <w:highlight w:val="yellow"/>
        </w:rPr>
      </w:pPr>
    </w:p>
    <w:p w:rsidR="00DE4C05" w:rsidRPr="00E8239F" w:rsidRDefault="00DE4C05">
      <w:pPr>
        <w:spacing w:after="0" w:line="240" w:lineRule="auto"/>
        <w:rPr>
          <w:rFonts w:cs="Arial"/>
          <w:highlight w:val="yellow"/>
        </w:rPr>
      </w:pPr>
      <w:r w:rsidRPr="00E8239F">
        <w:rPr>
          <w:noProof/>
          <w:highlight w:val="yellow"/>
          <w:lang w:val="en-GB" w:eastAsia="en-GB"/>
        </w:rPr>
        <w:drawing>
          <wp:inline distT="0" distB="0" distL="0" distR="0" wp14:anchorId="442946A4" wp14:editId="3A6CE6E7">
            <wp:extent cx="2555427" cy="3283014"/>
            <wp:effectExtent l="0" t="1905" r="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2557477" cy="32856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E8239F">
        <w:rPr>
          <w:rFonts w:cs="Arial"/>
          <w:highlight w:val="yellow"/>
        </w:rPr>
        <w:t xml:space="preserve"> </w:t>
      </w:r>
    </w:p>
    <w:p w:rsidR="00DE4C05" w:rsidRPr="00E8239F" w:rsidRDefault="00DE4C05">
      <w:pPr>
        <w:spacing w:after="0" w:line="240" w:lineRule="auto"/>
        <w:rPr>
          <w:rFonts w:cs="Arial"/>
          <w:highlight w:val="yellow"/>
        </w:rPr>
      </w:pPr>
    </w:p>
    <w:p w:rsidR="00DE4C05" w:rsidRPr="00E8239F" w:rsidRDefault="00DE4C05">
      <w:pPr>
        <w:spacing w:after="0" w:line="240" w:lineRule="auto"/>
        <w:rPr>
          <w:rFonts w:cs="Arial"/>
          <w:highlight w:val="yellow"/>
        </w:rPr>
      </w:pPr>
      <w:r w:rsidRPr="00E8239F">
        <w:rPr>
          <w:rFonts w:cs="Arial"/>
          <w:highlight w:val="yellow"/>
        </w:rPr>
        <w:t xml:space="preserve">For the copy on the right hand side of the page, </w:t>
      </w:r>
      <w:r w:rsidR="00E8239F">
        <w:rPr>
          <w:rFonts w:cs="Arial"/>
          <w:highlight w:val="yellow"/>
        </w:rPr>
        <w:t>try</w:t>
      </w:r>
      <w:r w:rsidRPr="00E8239F">
        <w:rPr>
          <w:rFonts w:cs="Arial"/>
          <w:highlight w:val="yellow"/>
        </w:rPr>
        <w:t xml:space="preserve"> a style something like this... </w:t>
      </w:r>
    </w:p>
    <w:p w:rsidR="00DE4C05" w:rsidRPr="00E8239F" w:rsidRDefault="00DE4C05">
      <w:pPr>
        <w:spacing w:after="0" w:line="240" w:lineRule="auto"/>
        <w:rPr>
          <w:rFonts w:cs="Arial"/>
          <w:highlight w:val="yellow"/>
        </w:rPr>
      </w:pPr>
      <w:r w:rsidRPr="00E8239F">
        <w:rPr>
          <w:noProof/>
          <w:highlight w:val="yellow"/>
          <w:lang w:val="en-GB" w:eastAsia="en-GB"/>
        </w:rPr>
        <w:drawing>
          <wp:inline distT="0" distB="0" distL="0" distR="0" wp14:anchorId="64A3673E" wp14:editId="4DC7B581">
            <wp:extent cx="4124325" cy="1419225"/>
            <wp:effectExtent l="0" t="0" r="9525" b="9525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124325" cy="1419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82FF2" w:rsidRPr="00E8239F" w:rsidRDefault="00982FF2">
      <w:pPr>
        <w:spacing w:after="0" w:line="240" w:lineRule="auto"/>
        <w:rPr>
          <w:rFonts w:cs="Arial"/>
          <w:highlight w:val="yellow"/>
        </w:rPr>
      </w:pPr>
    </w:p>
    <w:p w:rsidR="00982FF2" w:rsidRPr="00E8239F" w:rsidRDefault="00982FF2">
      <w:pPr>
        <w:spacing w:after="0" w:line="240" w:lineRule="auto"/>
        <w:rPr>
          <w:rFonts w:cs="Arial"/>
          <w:highlight w:val="yellow"/>
        </w:rPr>
      </w:pPr>
      <w:r w:rsidRPr="00E8239F">
        <w:rPr>
          <w:rFonts w:cs="Arial"/>
          <w:highlight w:val="yellow"/>
        </w:rPr>
        <w:t>It like look something like this</w:t>
      </w:r>
      <w:r w:rsidR="00E8239F">
        <w:rPr>
          <w:rFonts w:cs="Arial"/>
          <w:highlight w:val="yellow"/>
        </w:rPr>
        <w:t xml:space="preserve"> (see next page) </w:t>
      </w:r>
      <w:r w:rsidRPr="00E8239F">
        <w:rPr>
          <w:rFonts w:cs="Arial"/>
          <w:highlight w:val="yellow"/>
        </w:rPr>
        <w:t xml:space="preserve">in landscape mode </w:t>
      </w:r>
    </w:p>
    <w:p w:rsidR="00982FF2" w:rsidRDefault="00982FF2">
      <w:pPr>
        <w:spacing w:after="0" w:line="240" w:lineRule="auto"/>
        <w:rPr>
          <w:rFonts w:cs="Arial"/>
        </w:rPr>
      </w:pPr>
      <w:r w:rsidRPr="00E8239F">
        <w:rPr>
          <w:rFonts w:cs="Arial"/>
          <w:highlight w:val="yellow"/>
        </w:rPr>
        <w:t>The copy on the last 2 pages is the correct copy... the copy in the draft images is just draft copy.</w:t>
      </w:r>
      <w:r>
        <w:rPr>
          <w:rFonts w:cs="Arial"/>
        </w:rPr>
        <w:t xml:space="preserve">  </w:t>
      </w:r>
    </w:p>
    <w:p w:rsidR="00982FF2" w:rsidRDefault="00982FF2">
      <w:pPr>
        <w:spacing w:after="0" w:line="240" w:lineRule="auto"/>
        <w:rPr>
          <w:rFonts w:cs="Arial"/>
        </w:rPr>
      </w:pPr>
    </w:p>
    <w:p w:rsidR="00DE4C05" w:rsidRDefault="00DE4C05">
      <w:pPr>
        <w:spacing w:after="0" w:line="240" w:lineRule="auto"/>
        <w:rPr>
          <w:rFonts w:cs="Arial"/>
        </w:rPr>
      </w:pPr>
    </w:p>
    <w:p w:rsidR="00982FF2" w:rsidRDefault="00982FF2">
      <w:pPr>
        <w:spacing w:after="0" w:line="240" w:lineRule="auto"/>
        <w:rPr>
          <w:rFonts w:cs="Arial"/>
        </w:rPr>
      </w:pPr>
      <w:r>
        <w:rPr>
          <w:rFonts w:cs="Arial"/>
        </w:rPr>
        <w:br w:type="page"/>
      </w:r>
    </w:p>
    <w:p w:rsidR="00DE4C05" w:rsidRPr="00DE4C05" w:rsidRDefault="00DE4C05">
      <w:pPr>
        <w:spacing w:after="0" w:line="240" w:lineRule="auto"/>
        <w:rPr>
          <w:rFonts w:cs="Arial"/>
        </w:rPr>
      </w:pPr>
    </w:p>
    <w:p w:rsidR="00DE4C05" w:rsidRPr="00DE4C05" w:rsidRDefault="00DE4C05">
      <w:pPr>
        <w:spacing w:after="0" w:line="240" w:lineRule="auto"/>
        <w:rPr>
          <w:rFonts w:cs="Arial"/>
        </w:rPr>
      </w:pPr>
    </w:p>
    <w:p w:rsidR="00DE4C05" w:rsidRPr="00DE4C05" w:rsidRDefault="00DE4C05">
      <w:pPr>
        <w:spacing w:after="0" w:line="240" w:lineRule="auto"/>
        <w:rPr>
          <w:rFonts w:cs="Arial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5296"/>
        <w:gridCol w:w="4774"/>
      </w:tblGrid>
      <w:tr w:rsidR="00982FF2" w:rsidTr="00D4240B">
        <w:tc>
          <w:tcPr>
            <w:tcW w:w="10070" w:type="dxa"/>
            <w:gridSpan w:val="2"/>
          </w:tcPr>
          <w:p w:rsidR="00982FF2" w:rsidRDefault="00982FF2">
            <w:pPr>
              <w:spacing w:after="0" w:line="240" w:lineRule="auto"/>
              <w:rPr>
                <w:rFonts w:cs="Arial"/>
              </w:rPr>
            </w:pPr>
            <w:r>
              <w:rPr>
                <w:noProof/>
                <w:lang w:val="en-GB" w:eastAsia="en-GB"/>
              </w:rPr>
              <w:drawing>
                <wp:inline distT="0" distB="0" distL="0" distR="0" wp14:anchorId="235EAFCA" wp14:editId="20BAD1D1">
                  <wp:extent cx="1438275" cy="571500"/>
                  <wp:effectExtent l="0" t="0" r="9525" b="0"/>
                  <wp:docPr id="11" name="Picture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38275" cy="5715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cs="Arial"/>
              </w:rPr>
              <w:t xml:space="preserve"> </w:t>
            </w:r>
            <w:r w:rsidRPr="00982FF2">
              <w:rPr>
                <w:rFonts w:cs="Arial"/>
                <w:sz w:val="72"/>
                <w:szCs w:val="72"/>
              </w:rPr>
              <w:t>Implementation MAP</w:t>
            </w:r>
          </w:p>
        </w:tc>
      </w:tr>
      <w:tr w:rsidR="00982FF2" w:rsidTr="00982FF2">
        <w:tc>
          <w:tcPr>
            <w:tcW w:w="5035" w:type="dxa"/>
          </w:tcPr>
          <w:p w:rsidR="00982FF2" w:rsidRDefault="00982FF2">
            <w:pPr>
              <w:spacing w:after="0" w:line="240" w:lineRule="auto"/>
              <w:rPr>
                <w:rFonts w:cs="Arial"/>
              </w:rPr>
            </w:pPr>
            <w:r>
              <w:rPr>
                <w:noProof/>
                <w:lang w:val="en-GB" w:eastAsia="en-GB"/>
              </w:rPr>
              <w:drawing>
                <wp:inline distT="0" distB="0" distL="0" distR="0" wp14:anchorId="5A995D60" wp14:editId="526C5C6E">
                  <wp:extent cx="3354153" cy="4349579"/>
                  <wp:effectExtent l="0" t="0" r="0" b="0"/>
                  <wp:docPr id="12" name="Picture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60138" cy="435734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035" w:type="dxa"/>
          </w:tcPr>
          <w:p w:rsidR="00982FF2" w:rsidRDefault="00982FF2">
            <w:pPr>
              <w:spacing w:after="0" w:line="240" w:lineRule="auto"/>
              <w:rPr>
                <w:rFonts w:cs="Arial"/>
              </w:rPr>
            </w:pPr>
            <w:r>
              <w:rPr>
                <w:noProof/>
                <w:lang w:val="en-GB" w:eastAsia="en-GB"/>
              </w:rPr>
              <w:drawing>
                <wp:inline distT="0" distB="0" distL="0" distR="0" wp14:anchorId="18455367" wp14:editId="4E497675">
                  <wp:extent cx="3005040" cy="4448138"/>
                  <wp:effectExtent l="0" t="0" r="5080" b="0"/>
                  <wp:docPr id="10" name="Picture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24438" cy="447685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A735FB" w:rsidRPr="00DE4C05" w:rsidRDefault="00A735FB">
      <w:pPr>
        <w:spacing w:after="0" w:line="240" w:lineRule="auto"/>
        <w:rPr>
          <w:rFonts w:cs="Arial"/>
        </w:rPr>
      </w:pPr>
      <w:r w:rsidRPr="00DE4C05">
        <w:rPr>
          <w:rFonts w:cs="Arial"/>
        </w:rPr>
        <w:br w:type="page"/>
      </w:r>
    </w:p>
    <w:p w:rsidR="00650BF7" w:rsidRPr="00624DFD" w:rsidRDefault="00650BF7" w:rsidP="00650BF7">
      <w:pPr>
        <w:spacing w:before="200" w:line="259" w:lineRule="auto"/>
        <w:rPr>
          <w:rFonts w:eastAsia="Calibri" w:cs="Arial"/>
          <w:b/>
          <w:color w:val="002060"/>
          <w:sz w:val="28"/>
          <w:lang w:val="en-GB"/>
        </w:rPr>
      </w:pPr>
      <w:r>
        <w:rPr>
          <w:rFonts w:eastAsia="Calibri" w:cs="Arial"/>
          <w:b/>
          <w:color w:val="C00000"/>
          <w:sz w:val="28"/>
          <w:lang w:val="en-GB"/>
        </w:rPr>
        <w:lastRenderedPageBreak/>
        <w:t xml:space="preserve">MANAGE </w:t>
      </w:r>
      <w:r w:rsidRPr="00624DFD">
        <w:rPr>
          <w:rFonts w:eastAsia="Calibri" w:cs="Arial"/>
          <w:b/>
          <w:color w:val="002060"/>
          <w:sz w:val="28"/>
          <w:lang w:val="en-GB"/>
        </w:rPr>
        <w:t xml:space="preserve">The Big Picture </w:t>
      </w:r>
    </w:p>
    <w:p w:rsidR="00650BF7" w:rsidRPr="00734B7E" w:rsidRDefault="00650BF7" w:rsidP="00650BF7">
      <w:pPr>
        <w:pStyle w:val="CheckList"/>
        <w:rPr>
          <w:rFonts w:eastAsia="Calibri"/>
          <w:lang w:val="en-GB"/>
        </w:rPr>
      </w:pPr>
      <w:r>
        <w:rPr>
          <w:rFonts w:eastAsia="Calibri"/>
          <w:b/>
          <w:lang w:val="en-GB"/>
        </w:rPr>
        <w:t xml:space="preserve">Business </w:t>
      </w:r>
      <w:r w:rsidRPr="007532B7">
        <w:rPr>
          <w:rFonts w:eastAsia="Calibri"/>
          <w:b/>
          <w:lang w:val="en-GB"/>
        </w:rPr>
        <w:t>Growth Acceleration Strategy</w:t>
      </w:r>
      <w:r w:rsidRPr="00734B7E">
        <w:rPr>
          <w:rFonts w:eastAsia="Calibri"/>
          <w:lang w:val="en-GB"/>
        </w:rPr>
        <w:t xml:space="preserve"> - </w:t>
      </w:r>
      <w:r w:rsidRPr="00734B7E">
        <w:rPr>
          <w:rFonts w:eastAsia="Calibri"/>
          <w:i/>
          <w:lang w:val="en-GB"/>
        </w:rPr>
        <w:t>Simplified Business Plan</w:t>
      </w:r>
    </w:p>
    <w:p w:rsidR="00650BF7" w:rsidRPr="00734B7E" w:rsidRDefault="00650BF7" w:rsidP="00650BF7">
      <w:pPr>
        <w:pStyle w:val="CheckList"/>
        <w:rPr>
          <w:rFonts w:eastAsia="Calibri"/>
          <w:lang w:val="en-GB"/>
        </w:rPr>
      </w:pPr>
      <w:r w:rsidRPr="007532B7">
        <w:rPr>
          <w:rFonts w:eastAsia="Calibri"/>
          <w:b/>
          <w:lang w:val="en-GB"/>
        </w:rPr>
        <w:t>Winning Moves</w:t>
      </w:r>
      <w:r w:rsidRPr="00734B7E">
        <w:rPr>
          <w:rFonts w:eastAsia="Calibri"/>
          <w:lang w:val="en-GB"/>
        </w:rPr>
        <w:t xml:space="preserve"> - </w:t>
      </w:r>
      <w:r w:rsidRPr="00734B7E">
        <w:rPr>
          <w:rFonts w:eastAsia="Calibri"/>
          <w:i/>
          <w:lang w:val="en-GB"/>
        </w:rPr>
        <w:t>O</w:t>
      </w:r>
      <w:r w:rsidRPr="00284734">
        <w:rPr>
          <w:rFonts w:eastAsia="Calibri"/>
          <w:i/>
          <w:lang w:val="en-GB"/>
        </w:rPr>
        <w:t>utmanoeuvre</w:t>
      </w:r>
      <w:r w:rsidRPr="00734B7E">
        <w:rPr>
          <w:rFonts w:eastAsia="Calibri"/>
          <w:i/>
          <w:lang w:val="en-GB"/>
        </w:rPr>
        <w:t xml:space="preserve"> Your Competition</w:t>
      </w:r>
    </w:p>
    <w:p w:rsidR="00650BF7" w:rsidRPr="00734B7E" w:rsidRDefault="00650BF7" w:rsidP="00650BF7">
      <w:pPr>
        <w:pStyle w:val="CheckList"/>
        <w:rPr>
          <w:rFonts w:eastAsia="Calibri"/>
          <w:lang w:val="en-GB"/>
        </w:rPr>
      </w:pPr>
      <w:r w:rsidRPr="007532B7">
        <w:rPr>
          <w:rFonts w:eastAsia="Calibri"/>
          <w:b/>
          <w:lang w:val="en-GB"/>
        </w:rPr>
        <w:t>Business Growth Matrix (Wheel)</w:t>
      </w:r>
      <w:r w:rsidRPr="00734B7E">
        <w:rPr>
          <w:rFonts w:eastAsia="Calibri"/>
          <w:lang w:val="en-GB"/>
        </w:rPr>
        <w:t xml:space="preserve"> - </w:t>
      </w:r>
      <w:r w:rsidRPr="00734B7E">
        <w:rPr>
          <w:rFonts w:eastAsia="Calibri"/>
          <w:i/>
          <w:lang w:val="en-GB"/>
        </w:rPr>
        <w:t>Analyse Your Business On One Page</w:t>
      </w:r>
    </w:p>
    <w:p w:rsidR="00650BF7" w:rsidRPr="00734B7E" w:rsidRDefault="00650BF7" w:rsidP="00650BF7">
      <w:pPr>
        <w:pStyle w:val="CheckList"/>
        <w:rPr>
          <w:rFonts w:eastAsia="Calibri"/>
          <w:lang w:val="en-GB"/>
        </w:rPr>
      </w:pPr>
      <w:r w:rsidRPr="007532B7">
        <w:rPr>
          <w:rFonts w:eastAsia="Calibri"/>
          <w:b/>
          <w:lang w:val="en-GB"/>
        </w:rPr>
        <w:t>SWOT-AT</w:t>
      </w:r>
      <w:r w:rsidRPr="00734B7E">
        <w:rPr>
          <w:rFonts w:eastAsia="Calibri"/>
          <w:lang w:val="en-GB"/>
        </w:rPr>
        <w:t xml:space="preserve"> - </w:t>
      </w:r>
      <w:r w:rsidRPr="00734B7E">
        <w:rPr>
          <w:rFonts w:eastAsia="Calibri"/>
          <w:i/>
          <w:lang w:val="en-GB"/>
        </w:rPr>
        <w:t>Strategic Analysis Tool</w:t>
      </w:r>
      <w:r w:rsidRPr="00734B7E">
        <w:rPr>
          <w:rFonts w:eastAsia="Calibri"/>
          <w:lang w:val="en-GB"/>
        </w:rPr>
        <w:t xml:space="preserve"> </w:t>
      </w:r>
    </w:p>
    <w:p w:rsidR="00650BF7" w:rsidRPr="00734B7E" w:rsidRDefault="00650BF7" w:rsidP="00650BF7">
      <w:pPr>
        <w:pStyle w:val="CheckList"/>
        <w:rPr>
          <w:rFonts w:eastAsia="Calibri"/>
          <w:lang w:val="en-GB"/>
        </w:rPr>
      </w:pPr>
      <w:r w:rsidRPr="00734B7E">
        <w:rPr>
          <w:rFonts w:eastAsia="Calibri"/>
          <w:b/>
          <w:lang w:val="en-GB"/>
        </w:rPr>
        <w:t>Annual Plan</w:t>
      </w:r>
      <w:r w:rsidRPr="00734B7E">
        <w:rPr>
          <w:rFonts w:eastAsia="Calibri"/>
          <w:lang w:val="en-GB"/>
        </w:rPr>
        <w:t xml:space="preserve"> - Top 5 Big Annual Rocks </w:t>
      </w:r>
      <w:r>
        <w:rPr>
          <w:rFonts w:eastAsia="Calibri"/>
          <w:lang w:val="en-GB"/>
        </w:rPr>
        <w:t xml:space="preserve">and </w:t>
      </w:r>
      <w:r w:rsidRPr="00734B7E">
        <w:rPr>
          <w:rFonts w:eastAsia="Calibri"/>
          <w:lang w:val="en-GB"/>
        </w:rPr>
        <w:t>90-Day Milestones</w:t>
      </w:r>
    </w:p>
    <w:p w:rsidR="00650BF7" w:rsidRPr="00734B7E" w:rsidRDefault="00650BF7" w:rsidP="00650BF7">
      <w:pPr>
        <w:pStyle w:val="CheckList"/>
        <w:rPr>
          <w:rFonts w:eastAsia="Calibri"/>
          <w:lang w:val="en-GB"/>
        </w:rPr>
      </w:pPr>
      <w:r w:rsidRPr="00734B7E">
        <w:rPr>
          <w:rFonts w:eastAsia="Calibri"/>
          <w:b/>
          <w:lang w:val="en-GB"/>
        </w:rPr>
        <w:t>Big Rocks Chart</w:t>
      </w:r>
      <w:r w:rsidRPr="00734B7E">
        <w:rPr>
          <w:rFonts w:eastAsia="Calibri"/>
          <w:lang w:val="en-GB"/>
        </w:rPr>
        <w:t xml:space="preserve"> - 90-Day Big Rocks On One Page</w:t>
      </w:r>
      <w:r>
        <w:rPr>
          <w:rFonts w:eastAsia="Calibri"/>
          <w:lang w:val="en-GB"/>
        </w:rPr>
        <w:t xml:space="preserve"> For Full Team</w:t>
      </w:r>
    </w:p>
    <w:p w:rsidR="00650BF7" w:rsidRPr="00734B7E" w:rsidRDefault="00650BF7" w:rsidP="00650BF7">
      <w:pPr>
        <w:pStyle w:val="CheckList"/>
        <w:rPr>
          <w:rFonts w:eastAsia="Calibri"/>
          <w:lang w:val="en-GB"/>
        </w:rPr>
      </w:pPr>
      <w:r w:rsidRPr="00734B7E">
        <w:rPr>
          <w:rFonts w:eastAsia="Calibri"/>
          <w:b/>
          <w:lang w:val="en-GB"/>
        </w:rPr>
        <w:t>Idea Analysis</w:t>
      </w:r>
      <w:r w:rsidRPr="00734B7E">
        <w:rPr>
          <w:rFonts w:eastAsia="Calibri"/>
          <w:lang w:val="en-GB"/>
        </w:rPr>
        <w:t xml:space="preserve"> - Objectively Analyse Ideas. Projects &amp; investments</w:t>
      </w:r>
    </w:p>
    <w:p w:rsidR="00650BF7" w:rsidRPr="00734B7E" w:rsidRDefault="00650BF7" w:rsidP="00650BF7">
      <w:pPr>
        <w:pStyle w:val="CheckList"/>
        <w:rPr>
          <w:rFonts w:eastAsia="Calibri"/>
          <w:lang w:val="en-GB"/>
        </w:rPr>
      </w:pPr>
      <w:r w:rsidRPr="00734B7E">
        <w:rPr>
          <w:rFonts w:eastAsia="Calibri"/>
          <w:b/>
          <w:lang w:val="en-GB"/>
        </w:rPr>
        <w:t>Issues Table</w:t>
      </w:r>
      <w:r w:rsidRPr="00734B7E">
        <w:rPr>
          <w:rFonts w:eastAsia="Calibri"/>
          <w:lang w:val="en-GB"/>
        </w:rPr>
        <w:t xml:space="preserve"> - Capture All Issues In One Place</w:t>
      </w:r>
    </w:p>
    <w:p w:rsidR="00650BF7" w:rsidRPr="00734B7E" w:rsidRDefault="00650BF7" w:rsidP="00650BF7">
      <w:pPr>
        <w:pStyle w:val="CheckList"/>
        <w:rPr>
          <w:rFonts w:eastAsia="Calibri"/>
          <w:lang w:val="en-GB"/>
        </w:rPr>
      </w:pPr>
      <w:r w:rsidRPr="00734B7E">
        <w:rPr>
          <w:rFonts w:eastAsia="Calibri"/>
          <w:b/>
          <w:lang w:val="en-GB"/>
        </w:rPr>
        <w:t>Systems Chart</w:t>
      </w:r>
      <w:r w:rsidRPr="00734B7E">
        <w:rPr>
          <w:rFonts w:eastAsia="Calibri"/>
          <w:lang w:val="en-GB"/>
        </w:rPr>
        <w:t xml:space="preserve"> - Manage Your Business With Documented Systems</w:t>
      </w:r>
    </w:p>
    <w:p w:rsidR="00650BF7" w:rsidRPr="00624DFD" w:rsidRDefault="00650BF7" w:rsidP="00650BF7">
      <w:pPr>
        <w:pStyle w:val="CheckList"/>
        <w:numPr>
          <w:ilvl w:val="0"/>
          <w:numId w:val="0"/>
        </w:numPr>
        <w:rPr>
          <w:rFonts w:eastAsia="Calibri"/>
          <w:color w:val="002060"/>
          <w:lang w:val="en-GB"/>
        </w:rPr>
      </w:pPr>
      <w:r w:rsidRPr="00624DFD">
        <w:rPr>
          <w:rFonts w:eastAsia="Calibri" w:cs="Arial"/>
          <w:b/>
          <w:color w:val="C00000"/>
          <w:sz w:val="28"/>
          <w:lang w:val="en-GB"/>
        </w:rPr>
        <w:t xml:space="preserve">ACT </w:t>
      </w:r>
      <w:r w:rsidRPr="00624DFD">
        <w:rPr>
          <w:rFonts w:eastAsia="Calibri" w:cs="Arial"/>
          <w:b/>
          <w:color w:val="002060"/>
          <w:sz w:val="28"/>
          <w:lang w:val="en-GB"/>
        </w:rPr>
        <w:t xml:space="preserve">On The Growth Rocks </w:t>
      </w:r>
    </w:p>
    <w:p w:rsidR="00650BF7" w:rsidRPr="00734B7E" w:rsidRDefault="00650BF7" w:rsidP="00650BF7">
      <w:pPr>
        <w:pStyle w:val="CheckList"/>
        <w:rPr>
          <w:rFonts w:eastAsia="Calibri"/>
          <w:lang w:val="en-GB"/>
        </w:rPr>
      </w:pPr>
      <w:r w:rsidRPr="00734B7E">
        <w:rPr>
          <w:rFonts w:eastAsia="Calibri"/>
          <w:b/>
          <w:lang w:val="en-GB"/>
        </w:rPr>
        <w:t>RAM Chart</w:t>
      </w:r>
      <w:r w:rsidRPr="00734B7E">
        <w:rPr>
          <w:rFonts w:eastAsia="Calibri"/>
          <w:lang w:val="en-GB"/>
        </w:rPr>
        <w:t xml:space="preserve"> - Lead </w:t>
      </w:r>
      <w:r>
        <w:rPr>
          <w:rFonts w:eastAsia="Calibri"/>
          <w:lang w:val="en-GB"/>
        </w:rPr>
        <w:t>and</w:t>
      </w:r>
      <w:r w:rsidRPr="00734B7E">
        <w:rPr>
          <w:rFonts w:eastAsia="Calibri"/>
          <w:lang w:val="en-GB"/>
        </w:rPr>
        <w:t xml:space="preserve"> Manage Your Team On A Single Page</w:t>
      </w:r>
    </w:p>
    <w:p w:rsidR="00650BF7" w:rsidRPr="00734B7E" w:rsidRDefault="00650BF7" w:rsidP="00650BF7">
      <w:pPr>
        <w:pStyle w:val="CheckList"/>
        <w:rPr>
          <w:rFonts w:eastAsia="Calibri"/>
          <w:lang w:val="en-GB"/>
        </w:rPr>
      </w:pPr>
      <w:r w:rsidRPr="00734B7E">
        <w:rPr>
          <w:rFonts w:eastAsia="Calibri"/>
          <w:b/>
          <w:lang w:val="en-GB"/>
        </w:rPr>
        <w:t>Dashboard</w:t>
      </w:r>
      <w:r w:rsidRPr="00734B7E">
        <w:rPr>
          <w:rFonts w:eastAsia="Calibri"/>
          <w:lang w:val="en-GB"/>
        </w:rPr>
        <w:t xml:space="preserve"> - Everyone Owns A Number</w:t>
      </w:r>
    </w:p>
    <w:p w:rsidR="00650BF7" w:rsidRPr="00734B7E" w:rsidRDefault="00650BF7" w:rsidP="00650BF7">
      <w:pPr>
        <w:pStyle w:val="CheckList"/>
        <w:rPr>
          <w:rFonts w:eastAsia="Calibri"/>
          <w:lang w:val="en-GB"/>
        </w:rPr>
      </w:pPr>
      <w:r w:rsidRPr="007532B7">
        <w:rPr>
          <w:rFonts w:eastAsia="Calibri"/>
          <w:b/>
          <w:lang w:val="en-GB"/>
        </w:rPr>
        <w:t>Pipeline Acceleration Plan</w:t>
      </w:r>
      <w:r w:rsidRPr="00734B7E">
        <w:rPr>
          <w:rFonts w:eastAsia="Calibri"/>
          <w:lang w:val="en-GB"/>
        </w:rPr>
        <w:t xml:space="preserve"> - </w:t>
      </w:r>
      <w:r w:rsidRPr="00734B7E">
        <w:rPr>
          <w:rFonts w:eastAsia="Calibri"/>
          <w:i/>
          <w:lang w:val="en-GB"/>
        </w:rPr>
        <w:t>Speed Up Your New Business Development</w:t>
      </w:r>
    </w:p>
    <w:p w:rsidR="00650BF7" w:rsidRPr="00734B7E" w:rsidRDefault="00650BF7" w:rsidP="00650BF7">
      <w:pPr>
        <w:pStyle w:val="CheckList"/>
        <w:rPr>
          <w:rFonts w:eastAsia="Calibri"/>
          <w:lang w:val="en-GB"/>
        </w:rPr>
      </w:pPr>
      <w:r w:rsidRPr="007532B7">
        <w:rPr>
          <w:rFonts w:eastAsia="Calibri"/>
          <w:b/>
          <w:lang w:val="en-GB"/>
        </w:rPr>
        <w:t>Customer Development</w:t>
      </w:r>
      <w:r w:rsidRPr="00734B7E">
        <w:rPr>
          <w:rFonts w:eastAsia="Calibri"/>
          <w:lang w:val="en-GB"/>
        </w:rPr>
        <w:t xml:space="preserve"> - </w:t>
      </w:r>
      <w:r w:rsidRPr="00734B7E">
        <w:rPr>
          <w:rFonts w:eastAsia="Calibri"/>
          <w:i/>
          <w:lang w:val="en-GB"/>
        </w:rPr>
        <w:t>Find, Win, Keep</w:t>
      </w:r>
      <w:r>
        <w:rPr>
          <w:rFonts w:eastAsia="Calibri"/>
          <w:i/>
          <w:lang w:val="en-GB"/>
        </w:rPr>
        <w:t>,</w:t>
      </w:r>
      <w:r w:rsidRPr="00734B7E">
        <w:rPr>
          <w:rFonts w:eastAsia="Calibri"/>
          <w:i/>
          <w:lang w:val="en-GB"/>
        </w:rPr>
        <w:t xml:space="preserve"> </w:t>
      </w:r>
      <w:r>
        <w:rPr>
          <w:rFonts w:eastAsia="Calibri"/>
          <w:i/>
          <w:lang w:val="en-GB"/>
        </w:rPr>
        <w:t>and</w:t>
      </w:r>
      <w:r w:rsidRPr="00734B7E">
        <w:rPr>
          <w:rFonts w:eastAsia="Calibri"/>
          <w:i/>
          <w:lang w:val="en-GB"/>
        </w:rPr>
        <w:t xml:space="preserve"> Grow More Ideal Clients</w:t>
      </w:r>
      <w:r w:rsidRPr="00734B7E">
        <w:rPr>
          <w:rFonts w:eastAsia="Calibri"/>
          <w:lang w:val="en-GB"/>
        </w:rPr>
        <w:t xml:space="preserve"> </w:t>
      </w:r>
    </w:p>
    <w:p w:rsidR="00650BF7" w:rsidRPr="00734B7E" w:rsidRDefault="00650BF7" w:rsidP="00650BF7">
      <w:pPr>
        <w:pStyle w:val="CheckList"/>
        <w:rPr>
          <w:rFonts w:eastAsia="Calibri"/>
          <w:lang w:val="en-GB"/>
        </w:rPr>
      </w:pPr>
      <w:r w:rsidRPr="007532B7">
        <w:rPr>
          <w:rFonts w:eastAsia="Calibri"/>
          <w:b/>
          <w:lang w:val="en-GB"/>
        </w:rPr>
        <w:t>Money Mastery</w:t>
      </w:r>
      <w:r w:rsidRPr="00734B7E">
        <w:rPr>
          <w:rFonts w:eastAsia="Calibri"/>
          <w:lang w:val="en-GB"/>
        </w:rPr>
        <w:t xml:space="preserve"> - </w:t>
      </w:r>
      <w:r w:rsidRPr="00734B7E">
        <w:rPr>
          <w:rFonts w:eastAsia="Calibri"/>
          <w:i/>
          <w:lang w:val="en-GB"/>
        </w:rPr>
        <w:t>Boost Your Financial Performance</w:t>
      </w:r>
    </w:p>
    <w:p w:rsidR="00650BF7" w:rsidRPr="00734B7E" w:rsidRDefault="00650BF7" w:rsidP="00650BF7">
      <w:pPr>
        <w:pStyle w:val="CheckList"/>
        <w:rPr>
          <w:rFonts w:eastAsia="Calibri"/>
          <w:lang w:val="en-GB"/>
        </w:rPr>
      </w:pPr>
      <w:r w:rsidRPr="00734B7E">
        <w:rPr>
          <w:rFonts w:eastAsia="Calibri"/>
          <w:b/>
          <w:lang w:val="en-GB"/>
        </w:rPr>
        <w:t>GSD Execution Chart</w:t>
      </w:r>
      <w:r w:rsidRPr="00734B7E">
        <w:rPr>
          <w:rFonts w:eastAsia="Calibri"/>
          <w:lang w:val="en-GB"/>
        </w:rPr>
        <w:t xml:space="preserve"> - Capture </w:t>
      </w:r>
      <w:r>
        <w:rPr>
          <w:rFonts w:eastAsia="Calibri"/>
          <w:lang w:val="en-GB"/>
        </w:rPr>
        <w:t>and</w:t>
      </w:r>
      <w:r w:rsidRPr="00734B7E">
        <w:rPr>
          <w:rFonts w:eastAsia="Calibri"/>
          <w:lang w:val="en-GB"/>
        </w:rPr>
        <w:t xml:space="preserve"> Prioritize All Actions</w:t>
      </w:r>
    </w:p>
    <w:p w:rsidR="00650BF7" w:rsidRPr="00734B7E" w:rsidRDefault="00650BF7" w:rsidP="00650BF7">
      <w:pPr>
        <w:pStyle w:val="CheckList"/>
        <w:rPr>
          <w:rFonts w:eastAsia="Calibri"/>
          <w:lang w:val="en-GB"/>
        </w:rPr>
      </w:pPr>
      <w:r w:rsidRPr="00734B7E">
        <w:rPr>
          <w:rFonts w:eastAsia="Calibri"/>
          <w:b/>
          <w:lang w:val="en-GB"/>
        </w:rPr>
        <w:t>Planning &amp; Action Pyramid</w:t>
      </w:r>
      <w:r w:rsidRPr="00734B7E">
        <w:rPr>
          <w:rFonts w:eastAsia="Calibri"/>
          <w:lang w:val="en-GB"/>
        </w:rPr>
        <w:t xml:space="preserve"> - </w:t>
      </w:r>
      <w:r w:rsidRPr="00734B7E">
        <w:rPr>
          <w:rFonts w:eastAsia="Calibri"/>
          <w:i/>
          <w:lang w:val="en-GB"/>
        </w:rPr>
        <w:t>Managing The 90-Day Race</w:t>
      </w:r>
    </w:p>
    <w:p w:rsidR="00650BF7" w:rsidRDefault="00650BF7" w:rsidP="00650BF7">
      <w:pPr>
        <w:pStyle w:val="CheckList"/>
      </w:pPr>
      <w:r w:rsidRPr="00734B7E">
        <w:rPr>
          <w:rFonts w:eastAsia="Calibri"/>
          <w:b/>
          <w:lang w:val="en-GB"/>
        </w:rPr>
        <w:t>Feedback Loops</w:t>
      </w:r>
      <w:r w:rsidRPr="00734B7E">
        <w:rPr>
          <w:rFonts w:eastAsia="Calibri"/>
          <w:lang w:val="en-GB"/>
        </w:rPr>
        <w:t xml:space="preserve"> - Managing Results With Objective Feedback</w:t>
      </w:r>
    </w:p>
    <w:p w:rsidR="00650BF7" w:rsidRPr="00734B7E" w:rsidRDefault="00650BF7" w:rsidP="00650BF7">
      <w:pPr>
        <w:pStyle w:val="CheckList"/>
        <w:rPr>
          <w:rFonts w:eastAsia="Calibri"/>
          <w:lang w:val="en-GB"/>
        </w:rPr>
      </w:pPr>
      <w:r w:rsidRPr="00734B7E">
        <w:rPr>
          <w:rFonts w:eastAsia="Calibri"/>
          <w:b/>
          <w:lang w:val="en-GB"/>
        </w:rPr>
        <w:t>Solution System</w:t>
      </w:r>
      <w:r w:rsidRPr="00734B7E">
        <w:rPr>
          <w:rFonts w:eastAsia="Calibri"/>
          <w:lang w:val="en-GB"/>
        </w:rPr>
        <w:t xml:space="preserve"> - Solve Issues Faster</w:t>
      </w:r>
    </w:p>
    <w:p w:rsidR="00650BF7" w:rsidRDefault="00650BF7" w:rsidP="00650BF7">
      <w:pPr>
        <w:spacing w:before="200" w:line="259" w:lineRule="auto"/>
        <w:rPr>
          <w:rFonts w:eastAsia="Calibri" w:cs="Arial"/>
          <w:b/>
          <w:color w:val="C00000"/>
          <w:sz w:val="28"/>
          <w:lang w:val="en-GB"/>
        </w:rPr>
      </w:pPr>
      <w:r w:rsidRPr="00624DFD">
        <w:rPr>
          <w:rFonts w:eastAsia="Calibri" w:cs="Arial"/>
          <w:b/>
          <w:color w:val="C00000"/>
          <w:sz w:val="28"/>
          <w:lang w:val="en-GB"/>
        </w:rPr>
        <w:t xml:space="preserve">PRIORITIZE </w:t>
      </w:r>
      <w:r w:rsidRPr="00624DFD">
        <w:rPr>
          <w:rFonts w:eastAsia="Calibri" w:cs="Arial"/>
          <w:b/>
          <w:color w:val="002060"/>
          <w:sz w:val="28"/>
          <w:lang w:val="en-GB"/>
        </w:rPr>
        <w:t>Talent Development</w:t>
      </w:r>
    </w:p>
    <w:p w:rsidR="00650BF7" w:rsidRPr="00734B7E" w:rsidRDefault="00650BF7" w:rsidP="00650BF7">
      <w:pPr>
        <w:pStyle w:val="CheckList"/>
        <w:rPr>
          <w:rFonts w:eastAsia="Calibri"/>
          <w:lang w:val="en-GB"/>
        </w:rPr>
      </w:pPr>
      <w:r w:rsidRPr="007532B7">
        <w:rPr>
          <w:rFonts w:eastAsia="Calibri"/>
          <w:b/>
          <w:lang w:val="en-GB"/>
        </w:rPr>
        <w:t>Culture Fast Track</w:t>
      </w:r>
      <w:r w:rsidRPr="00734B7E">
        <w:rPr>
          <w:rFonts w:eastAsia="Calibri"/>
          <w:lang w:val="en-GB"/>
        </w:rPr>
        <w:t xml:space="preserve"> - </w:t>
      </w:r>
      <w:r w:rsidRPr="00734B7E">
        <w:rPr>
          <w:rFonts w:eastAsia="Calibri"/>
          <w:i/>
          <w:lang w:val="en-GB"/>
        </w:rPr>
        <w:t>Decide On Your Company Values</w:t>
      </w:r>
    </w:p>
    <w:p w:rsidR="00650BF7" w:rsidRPr="00734B7E" w:rsidRDefault="00650BF7" w:rsidP="00650BF7">
      <w:pPr>
        <w:pStyle w:val="CheckList"/>
        <w:rPr>
          <w:rFonts w:eastAsia="Calibri"/>
          <w:lang w:val="en-GB"/>
        </w:rPr>
      </w:pPr>
      <w:r w:rsidRPr="007532B7">
        <w:rPr>
          <w:rFonts w:eastAsia="Calibri"/>
          <w:b/>
          <w:lang w:val="en-GB"/>
        </w:rPr>
        <w:t>Talent Analysis</w:t>
      </w:r>
      <w:r w:rsidRPr="00734B7E">
        <w:rPr>
          <w:rFonts w:eastAsia="Calibri"/>
          <w:lang w:val="en-GB"/>
        </w:rPr>
        <w:t xml:space="preserve"> - </w:t>
      </w:r>
      <w:r w:rsidRPr="00734B7E">
        <w:rPr>
          <w:rFonts w:eastAsia="Calibri"/>
          <w:i/>
          <w:lang w:val="en-GB"/>
        </w:rPr>
        <w:t>Analyse Your Whole Team On One Page</w:t>
      </w:r>
    </w:p>
    <w:p w:rsidR="00650BF7" w:rsidRPr="00734B7E" w:rsidRDefault="00650BF7" w:rsidP="00650BF7">
      <w:pPr>
        <w:pStyle w:val="CheckList"/>
        <w:rPr>
          <w:rFonts w:eastAsia="Calibri"/>
          <w:lang w:val="en-GB"/>
        </w:rPr>
      </w:pPr>
      <w:r w:rsidRPr="007532B7">
        <w:rPr>
          <w:rFonts w:eastAsia="Calibri"/>
          <w:b/>
          <w:lang w:val="en-GB"/>
        </w:rPr>
        <w:t>Talent Management</w:t>
      </w:r>
      <w:r w:rsidRPr="00734B7E">
        <w:rPr>
          <w:rFonts w:eastAsia="Calibri"/>
          <w:lang w:val="en-GB"/>
        </w:rPr>
        <w:t xml:space="preserve"> - </w:t>
      </w:r>
      <w:r w:rsidRPr="00734B7E">
        <w:rPr>
          <w:rFonts w:eastAsia="Calibri"/>
          <w:i/>
          <w:lang w:val="en-GB"/>
        </w:rPr>
        <w:t xml:space="preserve">Hire, Manage, Train &amp; Retain </w:t>
      </w:r>
      <w:r>
        <w:rPr>
          <w:rFonts w:eastAsia="Calibri"/>
          <w:i/>
          <w:lang w:val="en-GB"/>
        </w:rPr>
        <w:t>'</w:t>
      </w:r>
      <w:r w:rsidRPr="00734B7E">
        <w:rPr>
          <w:rFonts w:eastAsia="Calibri"/>
          <w:i/>
          <w:lang w:val="en-GB"/>
        </w:rPr>
        <w:t>A</w:t>
      </w:r>
      <w:r>
        <w:rPr>
          <w:rFonts w:eastAsia="Calibri"/>
          <w:i/>
          <w:lang w:val="en-GB"/>
        </w:rPr>
        <w:t>’ Players</w:t>
      </w:r>
    </w:p>
    <w:p w:rsidR="00650BF7" w:rsidRPr="00624DFD" w:rsidRDefault="00650BF7" w:rsidP="00650BF7">
      <w:pPr>
        <w:pStyle w:val="CheckList"/>
        <w:rPr>
          <w:rFonts w:eastAsia="Calibri"/>
          <w:lang w:val="en-GB"/>
        </w:rPr>
      </w:pPr>
      <w:r w:rsidRPr="00734B7E">
        <w:rPr>
          <w:rFonts w:eastAsia="Calibri"/>
          <w:b/>
          <w:lang w:val="en-GB"/>
        </w:rPr>
        <w:t>Acceleration Meeting Rhythm</w:t>
      </w:r>
      <w:r w:rsidRPr="00734B7E">
        <w:rPr>
          <w:rFonts w:eastAsia="Calibri"/>
          <w:lang w:val="en-GB"/>
        </w:rPr>
        <w:t xml:space="preserve"> - </w:t>
      </w:r>
      <w:r w:rsidRPr="00734B7E">
        <w:rPr>
          <w:rFonts w:eastAsia="Calibri"/>
          <w:i/>
          <w:lang w:val="en-GB"/>
        </w:rPr>
        <w:t>High Performance Meetings</w:t>
      </w:r>
    </w:p>
    <w:p w:rsidR="00EB2AF5" w:rsidRDefault="00EB2AF5">
      <w:pPr>
        <w:spacing w:after="0" w:line="240" w:lineRule="auto"/>
        <w:rPr>
          <w:rFonts w:cs="Arial"/>
          <w:b/>
          <w:color w:val="C00000"/>
        </w:rPr>
      </w:pPr>
      <w:r>
        <w:rPr>
          <w:rFonts w:cs="Arial"/>
          <w:b/>
          <w:color w:val="C00000"/>
        </w:rPr>
        <w:br w:type="page"/>
      </w:r>
    </w:p>
    <w:p w:rsidR="00EB2AF5" w:rsidRPr="000D6A17" w:rsidRDefault="00EB2AF5" w:rsidP="00EB2AF5">
      <w:pPr>
        <w:rPr>
          <w:rFonts w:cs="Arial"/>
          <w:b/>
          <w:color w:val="002060"/>
        </w:rPr>
      </w:pPr>
      <w:r w:rsidRPr="000D6A17">
        <w:rPr>
          <w:rFonts w:cs="Arial"/>
          <w:b/>
          <w:color w:val="002060"/>
        </w:rPr>
        <w:lastRenderedPageBreak/>
        <w:t xml:space="preserve"># 1:  The 2-Day GROWTH Boot camp </w:t>
      </w:r>
    </w:p>
    <w:p w:rsidR="00EB2AF5" w:rsidRDefault="00EB2AF5" w:rsidP="00EB2AF5">
      <w:pPr>
        <w:pStyle w:val="ListParagraph"/>
        <w:numPr>
          <w:ilvl w:val="0"/>
          <w:numId w:val="28"/>
        </w:numPr>
        <w:spacing w:after="160" w:line="259" w:lineRule="auto"/>
        <w:rPr>
          <w:rFonts w:cs="Arial"/>
        </w:rPr>
      </w:pPr>
      <w:r w:rsidRPr="00092E6F">
        <w:rPr>
          <w:rFonts w:cs="Arial"/>
          <w:b/>
        </w:rPr>
        <w:t>Put the foundations in place so you create predictable</w:t>
      </w:r>
      <w:r w:rsidR="00E8239F">
        <w:rPr>
          <w:rFonts w:cs="Arial"/>
          <w:b/>
        </w:rPr>
        <w:t>, profitable</w:t>
      </w:r>
      <w:r w:rsidRPr="00092E6F">
        <w:rPr>
          <w:rFonts w:cs="Arial"/>
          <w:b/>
        </w:rPr>
        <w:t xml:space="preserve"> and scalable growth</w:t>
      </w:r>
      <w:r>
        <w:rPr>
          <w:rFonts w:cs="Arial"/>
        </w:rPr>
        <w:t xml:space="preserve">.  Go further and faster than you did in previous years with predictable growth management systems. </w:t>
      </w:r>
    </w:p>
    <w:p w:rsidR="00EB2AF5" w:rsidRPr="00B76567" w:rsidRDefault="00EB2AF5" w:rsidP="00EB2AF5">
      <w:pPr>
        <w:pStyle w:val="ListParagraph"/>
        <w:numPr>
          <w:ilvl w:val="0"/>
          <w:numId w:val="28"/>
        </w:numPr>
        <w:spacing w:after="160" w:line="259" w:lineRule="auto"/>
        <w:rPr>
          <w:rFonts w:cs="Arial"/>
        </w:rPr>
      </w:pPr>
      <w:r w:rsidRPr="00092E6F">
        <w:rPr>
          <w:rFonts w:cs="Arial"/>
          <w:b/>
        </w:rPr>
        <w:t>Set the primary targets for the next 12 months</w:t>
      </w:r>
      <w:r>
        <w:rPr>
          <w:rFonts w:cs="Arial"/>
        </w:rPr>
        <w:t xml:space="preserve">.  Agree critical milestones for 90-Day Race.  </w:t>
      </w:r>
    </w:p>
    <w:p w:rsidR="00EB2AF5" w:rsidRPr="000D6A17" w:rsidRDefault="00EB2AF5" w:rsidP="00EB2AF5">
      <w:pPr>
        <w:rPr>
          <w:rFonts w:cs="Arial"/>
          <w:b/>
          <w:color w:val="002060"/>
        </w:rPr>
      </w:pPr>
      <w:r w:rsidRPr="000D6A17">
        <w:rPr>
          <w:rFonts w:cs="Arial"/>
          <w:b/>
          <w:color w:val="002060"/>
        </w:rPr>
        <w:t xml:space="preserve"># 2:  90-Day Reboot #1   </w:t>
      </w:r>
    </w:p>
    <w:p w:rsidR="00EB2AF5" w:rsidRDefault="00EB2AF5" w:rsidP="00EB2AF5">
      <w:pPr>
        <w:pStyle w:val="ListParagraph"/>
        <w:numPr>
          <w:ilvl w:val="0"/>
          <w:numId w:val="28"/>
        </w:numPr>
        <w:spacing w:after="160" w:line="259" w:lineRule="auto"/>
        <w:rPr>
          <w:rFonts w:cs="Arial"/>
        </w:rPr>
      </w:pPr>
      <w:r>
        <w:rPr>
          <w:rFonts w:cs="Arial"/>
        </w:rPr>
        <w:t>Track a</w:t>
      </w:r>
      <w:r w:rsidR="00E8239F">
        <w:rPr>
          <w:rFonts w:cs="Arial"/>
        </w:rPr>
        <w:t xml:space="preserve">nd adjust based on results from first 90-Day Race  </w:t>
      </w:r>
    </w:p>
    <w:p w:rsidR="00EB2AF5" w:rsidRPr="00C92422" w:rsidRDefault="00EB2AF5" w:rsidP="00EB2AF5">
      <w:pPr>
        <w:pStyle w:val="ListParagraph"/>
        <w:numPr>
          <w:ilvl w:val="0"/>
          <w:numId w:val="28"/>
        </w:numPr>
        <w:spacing w:after="160" w:line="259" w:lineRule="auto"/>
        <w:rPr>
          <w:rFonts w:cs="Arial"/>
        </w:rPr>
      </w:pPr>
      <w:r>
        <w:rPr>
          <w:rFonts w:cs="Arial"/>
        </w:rPr>
        <w:t>Install next level of BGA systems</w:t>
      </w:r>
    </w:p>
    <w:p w:rsidR="00EB2AF5" w:rsidRPr="000D6A17" w:rsidRDefault="00EB2AF5" w:rsidP="00EB2AF5">
      <w:pPr>
        <w:rPr>
          <w:rFonts w:cs="Arial"/>
          <w:b/>
          <w:color w:val="002060"/>
        </w:rPr>
      </w:pPr>
      <w:r w:rsidRPr="000D6A17">
        <w:rPr>
          <w:rFonts w:cs="Arial"/>
          <w:b/>
          <w:color w:val="002060"/>
        </w:rPr>
        <w:t># 3:  90-Day reboot # 2</w:t>
      </w:r>
    </w:p>
    <w:p w:rsidR="00EB2AF5" w:rsidRDefault="00EB2AF5" w:rsidP="00EB2AF5">
      <w:pPr>
        <w:pStyle w:val="ListParagraph"/>
        <w:numPr>
          <w:ilvl w:val="0"/>
          <w:numId w:val="28"/>
        </w:numPr>
        <w:spacing w:after="160" w:line="259" w:lineRule="auto"/>
        <w:rPr>
          <w:rFonts w:cs="Arial"/>
        </w:rPr>
      </w:pPr>
      <w:r>
        <w:rPr>
          <w:rFonts w:cs="Arial"/>
        </w:rPr>
        <w:t xml:space="preserve">Track and adjust based on </w:t>
      </w:r>
      <w:r w:rsidR="00E8239F">
        <w:rPr>
          <w:rFonts w:cs="Arial"/>
        </w:rPr>
        <w:t xml:space="preserve">results from </w:t>
      </w:r>
      <w:r>
        <w:rPr>
          <w:rFonts w:cs="Arial"/>
        </w:rPr>
        <w:t xml:space="preserve">second 90-Day </w:t>
      </w:r>
      <w:r w:rsidR="00E8239F">
        <w:rPr>
          <w:rFonts w:cs="Arial"/>
        </w:rPr>
        <w:t xml:space="preserve">Race </w:t>
      </w:r>
      <w:r>
        <w:rPr>
          <w:rFonts w:cs="Arial"/>
        </w:rPr>
        <w:t xml:space="preserve"> </w:t>
      </w:r>
    </w:p>
    <w:p w:rsidR="00EB2AF5" w:rsidRPr="00C92422" w:rsidRDefault="00EB2AF5" w:rsidP="00EB2AF5">
      <w:pPr>
        <w:pStyle w:val="ListParagraph"/>
        <w:numPr>
          <w:ilvl w:val="0"/>
          <w:numId w:val="28"/>
        </w:numPr>
        <w:spacing w:after="160" w:line="259" w:lineRule="auto"/>
        <w:rPr>
          <w:rFonts w:cs="Arial"/>
        </w:rPr>
      </w:pPr>
      <w:r>
        <w:rPr>
          <w:rFonts w:cs="Arial"/>
        </w:rPr>
        <w:t>Install third level of BGA systems</w:t>
      </w:r>
    </w:p>
    <w:p w:rsidR="00EB2AF5" w:rsidRPr="000D6A17" w:rsidRDefault="00EB2AF5" w:rsidP="00EB2AF5">
      <w:pPr>
        <w:rPr>
          <w:rFonts w:cs="Arial"/>
          <w:b/>
          <w:color w:val="C00000"/>
        </w:rPr>
      </w:pPr>
      <w:r w:rsidRPr="000D6A17">
        <w:rPr>
          <w:rFonts w:cs="Arial"/>
          <w:b/>
          <w:color w:val="C00000"/>
        </w:rPr>
        <w:t xml:space="preserve">GUARANTEE </w:t>
      </w:r>
    </w:p>
    <w:p w:rsidR="00EB2AF5" w:rsidRDefault="00EB2AF5" w:rsidP="00EB2AF5">
      <w:pPr>
        <w:rPr>
          <w:rFonts w:cs="Arial"/>
        </w:rPr>
      </w:pPr>
      <w:r>
        <w:rPr>
          <w:rFonts w:cs="Arial"/>
        </w:rPr>
        <w:t xml:space="preserve">Each of the </w:t>
      </w:r>
      <w:r w:rsidR="00E8239F">
        <w:rPr>
          <w:rFonts w:cs="Arial"/>
        </w:rPr>
        <w:t>4 days</w:t>
      </w:r>
      <w:r>
        <w:rPr>
          <w:rFonts w:cs="Arial"/>
        </w:rPr>
        <w:t xml:space="preserve"> comes with an unconditional money back guarantee.  If you get to the end of a </w:t>
      </w:r>
      <w:r w:rsidR="00E8239F">
        <w:rPr>
          <w:rFonts w:cs="Arial"/>
        </w:rPr>
        <w:t>module day</w:t>
      </w:r>
      <w:r>
        <w:rPr>
          <w:rFonts w:cs="Arial"/>
        </w:rPr>
        <w:t xml:space="preserve"> and are not 100% convinced you will achieve the primary goal, simply request a hassle-free refund at the end of the </w:t>
      </w:r>
      <w:r w:rsidR="00E8239F">
        <w:rPr>
          <w:rFonts w:cs="Arial"/>
        </w:rPr>
        <w:t>day</w:t>
      </w:r>
      <w:r>
        <w:rPr>
          <w:rFonts w:cs="Arial"/>
        </w:rPr>
        <w:t xml:space="preserve">.  Your investment in that module </w:t>
      </w:r>
      <w:r w:rsidR="00E8239F">
        <w:rPr>
          <w:rFonts w:cs="Arial"/>
        </w:rPr>
        <w:t xml:space="preserve">day </w:t>
      </w:r>
      <w:r>
        <w:rPr>
          <w:rFonts w:cs="Arial"/>
        </w:rPr>
        <w:t xml:space="preserve">will be fully refunded and future dates will be cancelled.  </w:t>
      </w:r>
    </w:p>
    <w:p w:rsidR="00E70B92" w:rsidRPr="000C6C75" w:rsidRDefault="00E70B92" w:rsidP="000C6C75"/>
    <w:sectPr w:rsidR="00E70B92" w:rsidRPr="000C6C75" w:rsidSect="00092E6F">
      <w:headerReference w:type="default" r:id="rId19"/>
      <w:footerReference w:type="default" r:id="rId20"/>
      <w:headerReference w:type="first" r:id="rId21"/>
      <w:footerReference w:type="first" r:id="rId22"/>
      <w:pgSz w:w="12240" w:h="15840"/>
      <w:pgMar w:top="1440" w:right="1080" w:bottom="1440" w:left="1080" w:header="568" w:footer="34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1F3859" w:rsidRDefault="001F3859" w:rsidP="00954FE1">
      <w:r>
        <w:separator/>
      </w:r>
    </w:p>
  </w:endnote>
  <w:endnote w:type="continuationSeparator" w:id="0">
    <w:p w:rsidR="001F3859" w:rsidRDefault="001F3859" w:rsidP="00954FE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EA5171" w:rsidRPr="00FB67A3" w:rsidRDefault="00EA5171" w:rsidP="00FB67A3">
    <w:pPr>
      <w:jc w:val="center"/>
      <w:rPr>
        <w:sz w:val="20"/>
      </w:rPr>
    </w:pPr>
    <w:r w:rsidRPr="00954FE1">
      <w:rPr>
        <w:sz w:val="20"/>
      </w:rPr>
      <w:t xml:space="preserve">Page </w:t>
    </w:r>
    <w:r w:rsidRPr="00954FE1">
      <w:rPr>
        <w:sz w:val="20"/>
      </w:rPr>
      <w:fldChar w:fldCharType="begin"/>
    </w:r>
    <w:r w:rsidRPr="00954FE1">
      <w:rPr>
        <w:sz w:val="20"/>
      </w:rPr>
      <w:instrText xml:space="preserve"> PAGE  \* Arabic  \* MERGEFORMAT </w:instrText>
    </w:r>
    <w:r w:rsidRPr="00954FE1">
      <w:rPr>
        <w:sz w:val="20"/>
      </w:rPr>
      <w:fldChar w:fldCharType="separate"/>
    </w:r>
    <w:r w:rsidR="00722C6A">
      <w:rPr>
        <w:noProof/>
        <w:sz w:val="20"/>
      </w:rPr>
      <w:t>4</w:t>
    </w:r>
    <w:r w:rsidRPr="00954FE1">
      <w:rPr>
        <w:sz w:val="20"/>
      </w:rPr>
      <w:fldChar w:fldCharType="end"/>
    </w:r>
    <w:r w:rsidRPr="00954FE1">
      <w:rPr>
        <w:sz w:val="20"/>
      </w:rPr>
      <w:t xml:space="preserve"> of </w:t>
    </w:r>
    <w:r w:rsidR="001F3859">
      <w:fldChar w:fldCharType="begin"/>
    </w:r>
    <w:r w:rsidR="001F3859">
      <w:instrText xml:space="preserve"> NUMPAGES  \* Arabic  \* MERGEFORMAT </w:instrText>
    </w:r>
    <w:r w:rsidR="001F3859">
      <w:fldChar w:fldCharType="separate"/>
    </w:r>
    <w:r w:rsidR="00722C6A" w:rsidRPr="00722C6A">
      <w:rPr>
        <w:noProof/>
        <w:sz w:val="20"/>
      </w:rPr>
      <w:t>9</w:t>
    </w:r>
    <w:r w:rsidR="001F3859">
      <w:rPr>
        <w:noProof/>
        <w:sz w:val="20"/>
      </w:rPr>
      <w:fldChar w:fldCharType="end"/>
    </w:r>
    <w:r>
      <w:rPr>
        <w:sz w:val="20"/>
      </w:rPr>
      <w:br/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EA5171" w:rsidRPr="00954FE1" w:rsidRDefault="00B40DEE" w:rsidP="00FB67A3">
    <w:pPr>
      <w:pStyle w:val="Footer"/>
      <w:rPr>
        <w:color w:val="FFFFFF"/>
      </w:rPr>
    </w:pPr>
    <w:r>
      <w:rPr>
        <w:noProof/>
        <w:lang w:val="en-GB" w:eastAsia="en-GB"/>
      </w:rPr>
      <mc:AlternateContent>
        <mc:Choice Requires="wps">
          <w:drawing>
            <wp:anchor distT="0" distB="0" distL="114300" distR="114300" simplePos="0" relativeHeight="251658752" behindDoc="1" locked="0" layoutInCell="1" allowOverlap="1">
              <wp:simplePos x="0" y="0"/>
              <wp:positionH relativeFrom="column">
                <wp:posOffset>-946785</wp:posOffset>
              </wp:positionH>
              <wp:positionV relativeFrom="paragraph">
                <wp:posOffset>-148590</wp:posOffset>
              </wp:positionV>
              <wp:extent cx="7924800" cy="1605915"/>
              <wp:effectExtent l="0" t="0" r="0" b="0"/>
              <wp:wrapNone/>
              <wp:docPr id="1" name="Rectangle 1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7924800" cy="1605915"/>
                      </a:xfrm>
                      <a:prstGeom prst="rect">
                        <a:avLst/>
                      </a:prstGeom>
                      <a:solidFill>
                        <a:srgbClr val="1F497D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0E19DC62" id="Rectangle 13" o:spid="_x0000_s1026" style="position:absolute;margin-left:-74.55pt;margin-top:-11.7pt;width:624pt;height:126.45pt;z-index:-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" fillcolor="#1f497d" stroked="f"/>
          </w:pict>
        </mc:Fallback>
      </mc:AlternateContent>
    </w:r>
    <w:r w:rsidR="00EA5171" w:rsidRPr="00954FE1">
      <w:rPr>
        <w:color w:val="FFFFFF"/>
        <w:lang w:val="en-CA"/>
      </w:rPr>
      <w:t xml:space="preserve">T: 44 (0) 870 350 1450  </w:t>
    </w:r>
    <w:r w:rsidR="00EA5171">
      <w:rPr>
        <w:color w:val="FFFFFF"/>
        <w:lang w:val="en-CA"/>
      </w:rPr>
      <w:t xml:space="preserve"> </w:t>
    </w:r>
    <w:r w:rsidR="00EA5171" w:rsidRPr="00954FE1">
      <w:rPr>
        <w:color w:val="FFFFFF"/>
        <w:lang w:val="en-CA"/>
      </w:rPr>
      <w:t>|</w:t>
    </w:r>
    <w:r w:rsidR="00EA5171">
      <w:rPr>
        <w:color w:val="FFFFFF"/>
        <w:lang w:val="en-CA"/>
      </w:rPr>
      <w:t xml:space="preserve">   </w:t>
    </w:r>
    <w:r w:rsidR="00EA5171" w:rsidRPr="00954FE1">
      <w:rPr>
        <w:color w:val="FFFFFF"/>
        <w:lang w:val="en-CA"/>
      </w:rPr>
      <w:t>nick@theprintcoach.com</w:t>
    </w:r>
    <w:r w:rsidR="00EA5171">
      <w:rPr>
        <w:color w:val="FFFFFF"/>
        <w:lang w:val="en-CA"/>
      </w:rPr>
      <w:t xml:space="preserve">   </w:t>
    </w:r>
    <w:r w:rsidR="00EA5171" w:rsidRPr="00954FE1">
      <w:rPr>
        <w:color w:val="FFFFFF"/>
        <w:lang w:val="en-CA"/>
      </w:rPr>
      <w:t>|</w:t>
    </w:r>
    <w:r w:rsidR="00EA5171">
      <w:rPr>
        <w:color w:val="FFFFFF"/>
        <w:lang w:val="en-CA"/>
      </w:rPr>
      <w:t xml:space="preserve">   </w:t>
    </w:r>
    <w:r w:rsidR="00EA5171" w:rsidRPr="00954FE1">
      <w:rPr>
        <w:color w:val="FFFFFF"/>
        <w:lang w:val="en-CA"/>
      </w:rPr>
      <w:t>www.ThePrintCoach.com</w:t>
    </w:r>
  </w:p>
  <w:p w:rsidR="00EA5171" w:rsidRPr="00954FE1" w:rsidRDefault="00EA5171" w:rsidP="00FB67A3">
    <w:pPr>
      <w:pStyle w:val="Footer"/>
      <w:rPr>
        <w:color w:val="FFFFFF"/>
      </w:rPr>
    </w:pPr>
    <w:r w:rsidRPr="00954FE1">
      <w:rPr>
        <w:color w:val="FFFFFF"/>
      </w:rPr>
      <w:t xml:space="preserve">22-24 Blackpitts House Aldsworth, Cheltenham, </w:t>
    </w:r>
    <w:smartTag w:uri="urn:schemas-microsoft-com:office:smarttags" w:element="City">
      <w:smartTag w:uri="urn:schemas-microsoft-com:office:smarttags" w:element="place">
        <w:smartTag w:uri="urn:schemas-microsoft-com:office:smarttags" w:element="City">
          <w:r w:rsidRPr="00954FE1">
            <w:rPr>
              <w:color w:val="FFFFFF"/>
            </w:rPr>
            <w:t>Gloucestershire</w:t>
          </w:r>
        </w:smartTag>
        <w:r w:rsidRPr="00954FE1">
          <w:rPr>
            <w:color w:val="FFFFFF"/>
          </w:rPr>
          <w:t xml:space="preserve">, </w:t>
        </w:r>
        <w:smartTag w:uri="urn:schemas-microsoft-com:office:smarttags" w:element="PostalCode">
          <w:r w:rsidRPr="00954FE1">
            <w:rPr>
              <w:color w:val="FFFFFF"/>
            </w:rPr>
            <w:t>GL54 3QY</w:t>
          </w:r>
        </w:smartTag>
      </w:smartTag>
    </w:smartTag>
  </w:p>
  <w:p w:rsidR="00C1767D" w:rsidRDefault="00EA5171" w:rsidP="00954FE1">
    <w:pPr>
      <w:pStyle w:val="Footer"/>
      <w:rPr>
        <w:color w:val="FFFFFF"/>
      </w:rPr>
    </w:pPr>
    <w:r w:rsidRPr="00954FE1">
      <w:rPr>
        <w:color w:val="FFFFFF"/>
      </w:rPr>
      <w:t xml:space="preserve">Fast Marketing </w:t>
    </w:r>
    <w:r w:rsidR="00A94715">
      <w:rPr>
        <w:color w:val="FFFFFF"/>
      </w:rPr>
      <w:t>(UK) Ltd.</w:t>
    </w:r>
    <w:r w:rsidRPr="00954FE1">
      <w:rPr>
        <w:color w:val="FFFFFF"/>
      </w:rPr>
      <w:t xml:space="preserve"> Trading As The Print Coach, </w:t>
    </w:r>
    <w:r w:rsidR="00A94715">
      <w:rPr>
        <w:color w:val="FFFFFF"/>
      </w:rPr>
      <w:t xml:space="preserve">Company Registration No. </w:t>
    </w:r>
    <w:r w:rsidR="00C1767D">
      <w:rPr>
        <w:color w:val="FFFFFF"/>
      </w:rPr>
      <w:softHyphen/>
      <w:t>03827962</w:t>
    </w:r>
    <w:r w:rsidRPr="00954FE1">
      <w:rPr>
        <w:color w:val="FFFFFF"/>
      </w:rPr>
      <w:t xml:space="preserve"> </w:t>
    </w:r>
  </w:p>
  <w:p w:rsidR="00EA5171" w:rsidRPr="00FB67A3" w:rsidRDefault="00EA5171" w:rsidP="00954FE1">
    <w:pPr>
      <w:pStyle w:val="Footer"/>
      <w:rPr>
        <w:color w:val="FFFFFF"/>
      </w:rPr>
    </w:pPr>
    <w:r w:rsidRPr="00954FE1">
      <w:rPr>
        <w:color w:val="FFFFFF"/>
      </w:rPr>
      <w:t>VAT 826680116</w:t>
    </w:r>
    <w:r w:rsidR="00C1767D">
      <w:rPr>
        <w:color w:val="FFFFFF"/>
      </w:rPr>
      <w:t xml:space="preserve"> </w:t>
    </w:r>
    <w:r w:rsidR="00A94715">
      <w:rPr>
        <w:color w:val="FFFFFF"/>
      </w:rPr>
      <w:t xml:space="preserve">Directors </w:t>
    </w:r>
    <w:r w:rsidRPr="00954FE1">
      <w:rPr>
        <w:color w:val="FFFFFF"/>
      </w:rPr>
      <w:t>N Devine, K Devine, Fast Marketing (UK) Ltd.</w:t>
    </w:r>
    <w:r w:rsidRPr="00CC45D1">
      <w:t xml:space="preserve"> 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1F3859" w:rsidRDefault="001F3859" w:rsidP="00954FE1">
      <w:r>
        <w:separator/>
      </w:r>
    </w:p>
  </w:footnote>
  <w:footnote w:type="continuationSeparator" w:id="0">
    <w:p w:rsidR="001F3859" w:rsidRDefault="001F3859" w:rsidP="00954FE1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EA5171" w:rsidRDefault="00B35208" w:rsidP="00FB67A3">
    <w:pPr>
      <w:pStyle w:val="Header"/>
    </w:pPr>
    <w:r w:rsidRPr="00775C5E">
      <w:rPr>
        <w:b/>
        <w:noProof/>
        <w:color w:val="C00000"/>
        <w:sz w:val="32"/>
        <w:lang w:val="en-GB" w:eastAsia="en-GB"/>
      </w:rPr>
      <mc:AlternateContent>
        <mc:Choice Requires="wps">
          <w:drawing>
            <wp:anchor distT="45720" distB="45720" distL="114300" distR="114300" simplePos="0" relativeHeight="251662848" behindDoc="0" locked="0" layoutInCell="1" allowOverlap="1" wp14:anchorId="6432401A" wp14:editId="76D21E9A">
              <wp:simplePos x="0" y="0"/>
              <wp:positionH relativeFrom="column">
                <wp:posOffset>2072640</wp:posOffset>
              </wp:positionH>
              <wp:positionV relativeFrom="paragraph">
                <wp:posOffset>111760</wp:posOffset>
              </wp:positionV>
              <wp:extent cx="4122420" cy="1404620"/>
              <wp:effectExtent l="0" t="0" r="0" b="8890"/>
              <wp:wrapSquare wrapText="bothSides"/>
              <wp:docPr id="6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122420" cy="140462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775C5E" w:rsidRPr="00092E6F" w:rsidRDefault="00B35208" w:rsidP="00775C5E">
                          <w:pPr>
                            <w:spacing w:after="0" w:line="240" w:lineRule="auto"/>
                            <w:rPr>
                              <w:color w:val="C00000"/>
                            </w:rPr>
                          </w:pPr>
                          <w:r>
                            <w:rPr>
                              <w:b/>
                              <w:color w:val="C00000"/>
                              <w:sz w:val="32"/>
                            </w:rPr>
                            <w:t xml:space="preserve">Business </w:t>
                          </w:r>
                          <w:r w:rsidR="00092E6F" w:rsidRPr="00092E6F">
                            <w:rPr>
                              <w:b/>
                              <w:color w:val="C00000"/>
                              <w:sz w:val="32"/>
                            </w:rPr>
                            <w:t xml:space="preserve">Growth Acceleration </w:t>
                          </w:r>
                          <w:r w:rsidR="00092E6F" w:rsidRPr="00B35208">
                            <w:rPr>
                              <w:b/>
                              <w:i/>
                              <w:color w:val="002060"/>
                              <w:sz w:val="32"/>
                            </w:rPr>
                            <w:t>Systems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20000</wp14:pctHeight>
              </wp14:sizeRelV>
            </wp:anchor>
          </w:drawing>
        </mc:Choice>
        <mc:Fallback>
          <w:pict>
            <v:shapetype w14:anchorId="6432401A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6" type="#_x0000_t202" style="position:absolute;margin-left:163.2pt;margin-top:8.8pt;width:324.6pt;height:110.6pt;z-index:251662848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" stroked="f">
              <v:textbox style="mso-fit-shape-to-text:t">
                <w:txbxContent>
                  <w:p w:rsidR="00775C5E" w:rsidRPr="00092E6F" w:rsidRDefault="00B35208" w:rsidP="00775C5E">
                    <w:pPr>
                      <w:spacing w:after="0" w:line="240" w:lineRule="auto"/>
                      <w:rPr>
                        <w:color w:val="C00000"/>
                      </w:rPr>
                    </w:pPr>
                    <w:r>
                      <w:rPr>
                        <w:b/>
                        <w:color w:val="C00000"/>
                        <w:sz w:val="32"/>
                      </w:rPr>
                      <w:t xml:space="preserve">Business </w:t>
                    </w:r>
                    <w:r w:rsidR="00092E6F" w:rsidRPr="00092E6F">
                      <w:rPr>
                        <w:b/>
                        <w:color w:val="C00000"/>
                        <w:sz w:val="32"/>
                      </w:rPr>
                      <w:t xml:space="preserve">Growth Acceleration </w:t>
                    </w:r>
                    <w:r w:rsidR="00092E6F" w:rsidRPr="00B35208">
                      <w:rPr>
                        <w:b/>
                        <w:i/>
                        <w:color w:val="002060"/>
                        <w:sz w:val="32"/>
                      </w:rPr>
                      <w:t>Systems</w:t>
                    </w:r>
                  </w:p>
                </w:txbxContent>
              </v:textbox>
              <w10:wrap type="square"/>
            </v:shape>
          </w:pict>
        </mc:Fallback>
      </mc:AlternateContent>
    </w:r>
    <w:r w:rsidR="00092E6F">
      <w:rPr>
        <w:noProof/>
        <w:lang w:val="en-GB" w:eastAsia="en-GB"/>
      </w:rPr>
      <w:drawing>
        <wp:anchor distT="0" distB="0" distL="114300" distR="114300" simplePos="0" relativeHeight="251657728" behindDoc="0" locked="0" layoutInCell="1" allowOverlap="1" wp14:anchorId="0C3AD010" wp14:editId="474CB115">
          <wp:simplePos x="0" y="0"/>
          <wp:positionH relativeFrom="margin">
            <wp:align>left</wp:align>
          </wp:positionH>
          <wp:positionV relativeFrom="paragraph">
            <wp:posOffset>-121920</wp:posOffset>
          </wp:positionV>
          <wp:extent cx="1417320" cy="567873"/>
          <wp:effectExtent l="0" t="0" r="0" b="3810"/>
          <wp:wrapNone/>
          <wp:docPr id="3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17320" cy="567873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EA5171" w:rsidRPr="00CC45D1" w:rsidRDefault="00EA5171" w:rsidP="00FB67A3">
    <w:pPr>
      <w:pStyle w:val="Header"/>
    </w:pPr>
  </w:p>
  <w:p w:rsidR="00EA5171" w:rsidRPr="00FB67A3" w:rsidRDefault="00EA5171" w:rsidP="00FB67A3">
    <w:pPr>
      <w:pStyle w:val="Header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75C5E" w:rsidRDefault="00775C5E">
    <w:pPr>
      <w:pStyle w:val="Header"/>
    </w:pPr>
    <w:r>
      <w:rPr>
        <w:noProof/>
        <w:lang w:val="en-GB" w:eastAsia="en-GB"/>
      </w:rPr>
      <w:drawing>
        <wp:anchor distT="0" distB="0" distL="114300" distR="114300" simplePos="0" relativeHeight="251664896" behindDoc="0" locked="0" layoutInCell="1" allowOverlap="1" wp14:anchorId="6D1239B7" wp14:editId="6F3D1BD6">
          <wp:simplePos x="0" y="0"/>
          <wp:positionH relativeFrom="margin">
            <wp:posOffset>0</wp:posOffset>
          </wp:positionH>
          <wp:positionV relativeFrom="paragraph">
            <wp:posOffset>-101600</wp:posOffset>
          </wp:positionV>
          <wp:extent cx="1310640" cy="525130"/>
          <wp:effectExtent l="0" t="0" r="3810" b="8890"/>
          <wp:wrapNone/>
          <wp:docPr id="7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10640" cy="52513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EA5171" w:rsidRPr="00CC45D1" w:rsidRDefault="00EA5171" w:rsidP="00954FE1">
    <w:pPr>
      <w:pStyle w:val="Header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3172BFB"/>
    <w:multiLevelType w:val="hybridMultilevel"/>
    <w:tmpl w:val="D98A1AF6"/>
    <w:lvl w:ilvl="0" w:tplc="0809000D">
      <w:start w:val="1"/>
      <w:numFmt w:val="bullet"/>
      <w:lvlText w:val=""/>
      <w:lvlJc w:val="left"/>
      <w:pPr>
        <w:ind w:left="360" w:hanging="360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05FD5CF5"/>
    <w:multiLevelType w:val="hybridMultilevel"/>
    <w:tmpl w:val="C39E0D5C"/>
    <w:lvl w:ilvl="0" w:tplc="DCEE157C">
      <w:start w:val="1"/>
      <w:numFmt w:val="bullet"/>
      <w:lvlText w:val="→"/>
      <w:lvlJc w:val="left"/>
      <w:pPr>
        <w:ind w:left="360" w:hanging="360"/>
      </w:pPr>
      <w:rPr>
        <w:rFonts w:ascii="Arial" w:hAnsi="Arial" w:hint="default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 w15:restartNumberingAfterBreak="0">
    <w:nsid w:val="10763486"/>
    <w:multiLevelType w:val="multilevel"/>
    <w:tmpl w:val="0809001D"/>
    <w:lvl w:ilvl="0">
      <w:start w:val="1"/>
      <w:numFmt w:val="decimal"/>
      <w:lvlText w:val="%1)"/>
      <w:lvlJc w:val="left"/>
      <w:pPr>
        <w:ind w:left="360" w:hanging="360"/>
      </w:pPr>
      <w:rPr>
        <w:rFonts w:cs="Times New Roman"/>
      </w:rPr>
    </w:lvl>
    <w:lvl w:ilvl="1">
      <w:start w:val="1"/>
      <w:numFmt w:val="lowerLetter"/>
      <w:lvlText w:val="%2)"/>
      <w:lvlJc w:val="left"/>
      <w:pPr>
        <w:ind w:left="720" w:hanging="360"/>
      </w:pPr>
      <w:rPr>
        <w:rFonts w:cs="Times New Roman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cs="Times New Roman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cs="Times New Roman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cs="Times New Roman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cs="Times New Roman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cs="Times New Roman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cs="Times New Roman"/>
      </w:rPr>
    </w:lvl>
  </w:abstractNum>
  <w:abstractNum w:abstractNumId="3" w15:restartNumberingAfterBreak="0">
    <w:nsid w:val="119371EE"/>
    <w:multiLevelType w:val="multilevel"/>
    <w:tmpl w:val="0809001D"/>
    <w:lvl w:ilvl="0">
      <w:start w:val="1"/>
      <w:numFmt w:val="decimal"/>
      <w:lvlText w:val="%1)"/>
      <w:lvlJc w:val="left"/>
      <w:pPr>
        <w:ind w:left="360" w:hanging="360"/>
      </w:pPr>
      <w:rPr>
        <w:rFonts w:cs="Times New Roman"/>
      </w:rPr>
    </w:lvl>
    <w:lvl w:ilvl="1">
      <w:start w:val="1"/>
      <w:numFmt w:val="lowerLetter"/>
      <w:lvlText w:val="%2)"/>
      <w:lvlJc w:val="left"/>
      <w:pPr>
        <w:ind w:left="720" w:hanging="360"/>
      </w:pPr>
      <w:rPr>
        <w:rFonts w:cs="Times New Roman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cs="Times New Roman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cs="Times New Roman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cs="Times New Roman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cs="Times New Roman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cs="Times New Roman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cs="Times New Roman"/>
      </w:rPr>
    </w:lvl>
  </w:abstractNum>
  <w:abstractNum w:abstractNumId="4" w15:restartNumberingAfterBreak="0">
    <w:nsid w:val="12E506DC"/>
    <w:multiLevelType w:val="hybridMultilevel"/>
    <w:tmpl w:val="E49E2012"/>
    <w:lvl w:ilvl="0" w:tplc="2F1462A6">
      <w:start w:val="1"/>
      <w:numFmt w:val="bullet"/>
      <w:lvlText w:val=""/>
      <w:lvlJc w:val="left"/>
      <w:pPr>
        <w:ind w:left="360" w:hanging="360"/>
      </w:pPr>
      <w:rPr>
        <w:rFonts w:ascii="Wingdings" w:hAnsi="Wingdings" w:hint="default"/>
        <w:color w:val="C00000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 w15:restartNumberingAfterBreak="0">
    <w:nsid w:val="14BE70C4"/>
    <w:multiLevelType w:val="hybridMultilevel"/>
    <w:tmpl w:val="C3867618"/>
    <w:lvl w:ilvl="0" w:tplc="2F1462A6">
      <w:start w:val="1"/>
      <w:numFmt w:val="bullet"/>
      <w:lvlText w:val=""/>
      <w:lvlJc w:val="left"/>
      <w:pPr>
        <w:ind w:left="360" w:hanging="360"/>
      </w:pPr>
      <w:rPr>
        <w:rFonts w:ascii="Wingdings" w:hAnsi="Wingdings" w:hint="default"/>
        <w:color w:val="C00000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" w15:restartNumberingAfterBreak="0">
    <w:nsid w:val="15551E50"/>
    <w:multiLevelType w:val="hybridMultilevel"/>
    <w:tmpl w:val="1E305CC8"/>
    <w:lvl w:ilvl="0" w:tplc="080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B437EBD"/>
    <w:multiLevelType w:val="hybridMultilevel"/>
    <w:tmpl w:val="CFF0A180"/>
    <w:lvl w:ilvl="0" w:tplc="080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0F173D5"/>
    <w:multiLevelType w:val="hybridMultilevel"/>
    <w:tmpl w:val="E13EB004"/>
    <w:lvl w:ilvl="0" w:tplc="2F1462A6">
      <w:start w:val="1"/>
      <w:numFmt w:val="bullet"/>
      <w:lvlText w:val=""/>
      <w:lvlJc w:val="left"/>
      <w:pPr>
        <w:ind w:left="360" w:hanging="360"/>
      </w:pPr>
      <w:rPr>
        <w:rFonts w:ascii="Wingdings" w:hAnsi="Wingdings" w:hint="default"/>
        <w:color w:val="C00000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 w15:restartNumberingAfterBreak="0">
    <w:nsid w:val="230F2A51"/>
    <w:multiLevelType w:val="hybridMultilevel"/>
    <w:tmpl w:val="58FE8232"/>
    <w:lvl w:ilvl="0" w:tplc="08090011">
      <w:start w:val="1"/>
      <w:numFmt w:val="decimal"/>
      <w:lvlText w:val="%1)"/>
      <w:lvlJc w:val="left"/>
      <w:pPr>
        <w:ind w:left="360" w:hanging="360"/>
      </w:pPr>
      <w:rPr>
        <w:rFonts w:cs="Times New Roman"/>
      </w:r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  <w:rPr>
        <w:rFonts w:cs="Times New Roman"/>
      </w:r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  <w:rPr>
        <w:rFonts w:cs="Times New Roman"/>
      </w:rPr>
    </w:lvl>
    <w:lvl w:ilvl="3" w:tplc="0809000F" w:tentative="1">
      <w:start w:val="1"/>
      <w:numFmt w:val="decimal"/>
      <w:lvlText w:val="%4."/>
      <w:lvlJc w:val="left"/>
      <w:pPr>
        <w:ind w:left="2520" w:hanging="360"/>
      </w:pPr>
      <w:rPr>
        <w:rFonts w:cs="Times New Roman"/>
      </w:r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  <w:rPr>
        <w:rFonts w:cs="Times New Roman"/>
      </w:r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  <w:rPr>
        <w:rFonts w:cs="Times New Roman"/>
      </w:rPr>
    </w:lvl>
    <w:lvl w:ilvl="6" w:tplc="0809000F" w:tentative="1">
      <w:start w:val="1"/>
      <w:numFmt w:val="decimal"/>
      <w:lvlText w:val="%7."/>
      <w:lvlJc w:val="left"/>
      <w:pPr>
        <w:ind w:left="4680" w:hanging="360"/>
      </w:pPr>
      <w:rPr>
        <w:rFonts w:cs="Times New Roman"/>
      </w:r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  <w:rPr>
        <w:rFonts w:cs="Times New Roman"/>
      </w:r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  <w:rPr>
        <w:rFonts w:cs="Times New Roman"/>
      </w:rPr>
    </w:lvl>
  </w:abstractNum>
  <w:abstractNum w:abstractNumId="10" w15:restartNumberingAfterBreak="0">
    <w:nsid w:val="23DF5D9F"/>
    <w:multiLevelType w:val="hybridMultilevel"/>
    <w:tmpl w:val="E570B93A"/>
    <w:lvl w:ilvl="0" w:tplc="080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8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8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1" w15:restartNumberingAfterBreak="0">
    <w:nsid w:val="26AB1B60"/>
    <w:multiLevelType w:val="hybridMultilevel"/>
    <w:tmpl w:val="C2CEE954"/>
    <w:lvl w:ilvl="0" w:tplc="0809000F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  <w:rPr>
        <w:rFonts w:cs="Times New Roman"/>
      </w:r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  <w:rPr>
        <w:rFonts w:cs="Times New Roman"/>
      </w:rPr>
    </w:lvl>
    <w:lvl w:ilvl="3" w:tplc="0809000F" w:tentative="1">
      <w:start w:val="1"/>
      <w:numFmt w:val="decimal"/>
      <w:lvlText w:val="%4."/>
      <w:lvlJc w:val="left"/>
      <w:pPr>
        <w:ind w:left="2520" w:hanging="360"/>
      </w:pPr>
      <w:rPr>
        <w:rFonts w:cs="Times New Roman"/>
      </w:r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  <w:rPr>
        <w:rFonts w:cs="Times New Roman"/>
      </w:r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  <w:rPr>
        <w:rFonts w:cs="Times New Roman"/>
      </w:rPr>
    </w:lvl>
    <w:lvl w:ilvl="6" w:tplc="0809000F" w:tentative="1">
      <w:start w:val="1"/>
      <w:numFmt w:val="decimal"/>
      <w:lvlText w:val="%7."/>
      <w:lvlJc w:val="left"/>
      <w:pPr>
        <w:ind w:left="4680" w:hanging="360"/>
      </w:pPr>
      <w:rPr>
        <w:rFonts w:cs="Times New Roman"/>
      </w:r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  <w:rPr>
        <w:rFonts w:cs="Times New Roman"/>
      </w:r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  <w:rPr>
        <w:rFonts w:cs="Times New Roman"/>
      </w:rPr>
    </w:lvl>
  </w:abstractNum>
  <w:abstractNum w:abstractNumId="12" w15:restartNumberingAfterBreak="0">
    <w:nsid w:val="2C8B14FF"/>
    <w:multiLevelType w:val="hybridMultilevel"/>
    <w:tmpl w:val="3A94CAFA"/>
    <w:lvl w:ilvl="0" w:tplc="080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2F087BC7"/>
    <w:multiLevelType w:val="hybridMultilevel"/>
    <w:tmpl w:val="A4F6FDBC"/>
    <w:lvl w:ilvl="0" w:tplc="08090011">
      <w:start w:val="1"/>
      <w:numFmt w:val="decimal"/>
      <w:lvlText w:val="%1)"/>
      <w:lvlJc w:val="left"/>
      <w:pPr>
        <w:ind w:left="360" w:hanging="360"/>
      </w:pPr>
      <w:rPr>
        <w:rFonts w:cs="Times New Roman"/>
      </w:r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  <w:rPr>
        <w:rFonts w:cs="Times New Roman"/>
      </w:r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  <w:rPr>
        <w:rFonts w:cs="Times New Roman"/>
      </w:rPr>
    </w:lvl>
    <w:lvl w:ilvl="3" w:tplc="0809000F" w:tentative="1">
      <w:start w:val="1"/>
      <w:numFmt w:val="decimal"/>
      <w:lvlText w:val="%4."/>
      <w:lvlJc w:val="left"/>
      <w:pPr>
        <w:ind w:left="2520" w:hanging="360"/>
      </w:pPr>
      <w:rPr>
        <w:rFonts w:cs="Times New Roman"/>
      </w:r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  <w:rPr>
        <w:rFonts w:cs="Times New Roman"/>
      </w:r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  <w:rPr>
        <w:rFonts w:cs="Times New Roman"/>
      </w:rPr>
    </w:lvl>
    <w:lvl w:ilvl="6" w:tplc="0809000F" w:tentative="1">
      <w:start w:val="1"/>
      <w:numFmt w:val="decimal"/>
      <w:lvlText w:val="%7."/>
      <w:lvlJc w:val="left"/>
      <w:pPr>
        <w:ind w:left="4680" w:hanging="360"/>
      </w:pPr>
      <w:rPr>
        <w:rFonts w:cs="Times New Roman"/>
      </w:r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  <w:rPr>
        <w:rFonts w:cs="Times New Roman"/>
      </w:r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  <w:rPr>
        <w:rFonts w:cs="Times New Roman"/>
      </w:rPr>
    </w:lvl>
  </w:abstractNum>
  <w:abstractNum w:abstractNumId="14" w15:restartNumberingAfterBreak="0">
    <w:nsid w:val="33E5202D"/>
    <w:multiLevelType w:val="hybridMultilevel"/>
    <w:tmpl w:val="12244486"/>
    <w:lvl w:ilvl="0" w:tplc="DCEE157C">
      <w:start w:val="1"/>
      <w:numFmt w:val="bullet"/>
      <w:lvlText w:val="→"/>
      <w:lvlJc w:val="left"/>
      <w:pPr>
        <w:ind w:left="360" w:hanging="360"/>
      </w:pPr>
      <w:rPr>
        <w:rFonts w:ascii="Arial" w:hAnsi="Arial" w:hint="default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5" w15:restartNumberingAfterBreak="0">
    <w:nsid w:val="37A902E8"/>
    <w:multiLevelType w:val="hybridMultilevel"/>
    <w:tmpl w:val="6D2CA152"/>
    <w:lvl w:ilvl="0" w:tplc="080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8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8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6" w15:restartNumberingAfterBreak="0">
    <w:nsid w:val="39EE28DA"/>
    <w:multiLevelType w:val="hybridMultilevel"/>
    <w:tmpl w:val="0172F406"/>
    <w:lvl w:ilvl="0" w:tplc="DCEE157C">
      <w:start w:val="1"/>
      <w:numFmt w:val="bullet"/>
      <w:lvlText w:val="→"/>
      <w:lvlJc w:val="left"/>
      <w:pPr>
        <w:ind w:left="360" w:hanging="360"/>
      </w:pPr>
      <w:rPr>
        <w:rFonts w:ascii="Arial" w:hAnsi="Arial" w:hint="default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7" w15:restartNumberingAfterBreak="0">
    <w:nsid w:val="3C931F77"/>
    <w:multiLevelType w:val="hybridMultilevel"/>
    <w:tmpl w:val="20942BFC"/>
    <w:lvl w:ilvl="0" w:tplc="B55638D2">
      <w:start w:val="1"/>
      <w:numFmt w:val="bullet"/>
      <w:pStyle w:val="CheckList"/>
      <w:lvlText w:val=""/>
      <w:lvlJc w:val="left"/>
      <w:pPr>
        <w:ind w:left="360" w:hanging="360"/>
      </w:pPr>
      <w:rPr>
        <w:rFonts w:ascii="Wingdings" w:hAnsi="Wingdings" w:hint="default"/>
        <w:color w:val="C00000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8" w15:restartNumberingAfterBreak="0">
    <w:nsid w:val="3CA11BA7"/>
    <w:multiLevelType w:val="hybridMultilevel"/>
    <w:tmpl w:val="FE7EF242"/>
    <w:lvl w:ilvl="0" w:tplc="DCEE157C">
      <w:start w:val="1"/>
      <w:numFmt w:val="bullet"/>
      <w:lvlText w:val="→"/>
      <w:lvlJc w:val="left"/>
      <w:pPr>
        <w:ind w:left="720" w:hanging="360"/>
      </w:pPr>
      <w:rPr>
        <w:rFonts w:ascii="Arial" w:hAnsi="Aria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449D092E"/>
    <w:multiLevelType w:val="hybridMultilevel"/>
    <w:tmpl w:val="957C5B62"/>
    <w:lvl w:ilvl="0" w:tplc="080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8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8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0" w15:restartNumberingAfterBreak="0">
    <w:nsid w:val="44D14543"/>
    <w:multiLevelType w:val="hybridMultilevel"/>
    <w:tmpl w:val="88DE4546"/>
    <w:lvl w:ilvl="0" w:tplc="2F1462A6">
      <w:start w:val="1"/>
      <w:numFmt w:val="bullet"/>
      <w:lvlText w:val=""/>
      <w:lvlJc w:val="left"/>
      <w:pPr>
        <w:ind w:left="360" w:hanging="360"/>
      </w:pPr>
      <w:rPr>
        <w:rFonts w:ascii="Wingdings" w:hAnsi="Wingdings" w:hint="default"/>
        <w:color w:val="C00000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1" w15:restartNumberingAfterBreak="0">
    <w:nsid w:val="49AC097B"/>
    <w:multiLevelType w:val="multilevel"/>
    <w:tmpl w:val="0809001D"/>
    <w:lvl w:ilvl="0">
      <w:start w:val="1"/>
      <w:numFmt w:val="decimal"/>
      <w:lvlText w:val="%1)"/>
      <w:lvlJc w:val="left"/>
      <w:pPr>
        <w:ind w:left="360" w:hanging="360"/>
      </w:pPr>
      <w:rPr>
        <w:rFonts w:cs="Times New Roman"/>
      </w:rPr>
    </w:lvl>
    <w:lvl w:ilvl="1">
      <w:start w:val="1"/>
      <w:numFmt w:val="lowerLetter"/>
      <w:lvlText w:val="%2)"/>
      <w:lvlJc w:val="left"/>
      <w:pPr>
        <w:ind w:left="720" w:hanging="360"/>
      </w:pPr>
      <w:rPr>
        <w:rFonts w:cs="Times New Roman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cs="Times New Roman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cs="Times New Roman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cs="Times New Roman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cs="Times New Roman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cs="Times New Roman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cs="Times New Roman"/>
      </w:rPr>
    </w:lvl>
  </w:abstractNum>
  <w:abstractNum w:abstractNumId="22" w15:restartNumberingAfterBreak="0">
    <w:nsid w:val="521A08FF"/>
    <w:multiLevelType w:val="hybridMultilevel"/>
    <w:tmpl w:val="7A22C98C"/>
    <w:lvl w:ilvl="0" w:tplc="2F1462A6">
      <w:start w:val="1"/>
      <w:numFmt w:val="bullet"/>
      <w:lvlText w:val=""/>
      <w:lvlJc w:val="left"/>
      <w:pPr>
        <w:ind w:left="360" w:hanging="360"/>
      </w:pPr>
      <w:rPr>
        <w:rFonts w:ascii="Wingdings" w:hAnsi="Wingdings" w:hint="default"/>
        <w:color w:val="C00000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3" w15:restartNumberingAfterBreak="0">
    <w:nsid w:val="5C310821"/>
    <w:multiLevelType w:val="hybridMultilevel"/>
    <w:tmpl w:val="38C2D08C"/>
    <w:lvl w:ilvl="0" w:tplc="0809000D">
      <w:start w:val="1"/>
      <w:numFmt w:val="bullet"/>
      <w:lvlText w:val=""/>
      <w:lvlJc w:val="left"/>
      <w:pPr>
        <w:ind w:left="360" w:hanging="360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4" w15:restartNumberingAfterBreak="0">
    <w:nsid w:val="69180946"/>
    <w:multiLevelType w:val="hybridMultilevel"/>
    <w:tmpl w:val="014C1150"/>
    <w:lvl w:ilvl="0" w:tplc="0809000D">
      <w:start w:val="1"/>
      <w:numFmt w:val="bullet"/>
      <w:lvlText w:val=""/>
      <w:lvlJc w:val="left"/>
      <w:pPr>
        <w:ind w:left="360" w:hanging="360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5" w15:restartNumberingAfterBreak="0">
    <w:nsid w:val="6C832900"/>
    <w:multiLevelType w:val="hybridMultilevel"/>
    <w:tmpl w:val="F7D20030"/>
    <w:lvl w:ilvl="0" w:tplc="08090011">
      <w:start w:val="1"/>
      <w:numFmt w:val="decimal"/>
      <w:lvlText w:val="%1)"/>
      <w:lvlJc w:val="left"/>
      <w:pPr>
        <w:ind w:left="360" w:hanging="360"/>
      </w:pPr>
      <w:rPr>
        <w:rFonts w:cs="Times New Roman"/>
      </w:r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  <w:rPr>
        <w:rFonts w:cs="Times New Roman"/>
      </w:r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  <w:rPr>
        <w:rFonts w:cs="Times New Roman"/>
      </w:rPr>
    </w:lvl>
    <w:lvl w:ilvl="3" w:tplc="0809000F" w:tentative="1">
      <w:start w:val="1"/>
      <w:numFmt w:val="decimal"/>
      <w:lvlText w:val="%4."/>
      <w:lvlJc w:val="left"/>
      <w:pPr>
        <w:ind w:left="2520" w:hanging="360"/>
      </w:pPr>
      <w:rPr>
        <w:rFonts w:cs="Times New Roman"/>
      </w:r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  <w:rPr>
        <w:rFonts w:cs="Times New Roman"/>
      </w:r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  <w:rPr>
        <w:rFonts w:cs="Times New Roman"/>
      </w:rPr>
    </w:lvl>
    <w:lvl w:ilvl="6" w:tplc="0809000F" w:tentative="1">
      <w:start w:val="1"/>
      <w:numFmt w:val="decimal"/>
      <w:lvlText w:val="%7."/>
      <w:lvlJc w:val="left"/>
      <w:pPr>
        <w:ind w:left="4680" w:hanging="360"/>
      </w:pPr>
      <w:rPr>
        <w:rFonts w:cs="Times New Roman"/>
      </w:r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  <w:rPr>
        <w:rFonts w:cs="Times New Roman"/>
      </w:r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  <w:rPr>
        <w:rFonts w:cs="Times New Roman"/>
      </w:rPr>
    </w:lvl>
  </w:abstractNum>
  <w:abstractNum w:abstractNumId="26" w15:restartNumberingAfterBreak="0">
    <w:nsid w:val="70694567"/>
    <w:multiLevelType w:val="hybridMultilevel"/>
    <w:tmpl w:val="A1C80A70"/>
    <w:lvl w:ilvl="0" w:tplc="080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8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8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7" w15:restartNumberingAfterBreak="0">
    <w:nsid w:val="732D52BD"/>
    <w:multiLevelType w:val="hybridMultilevel"/>
    <w:tmpl w:val="A21A2AFE"/>
    <w:lvl w:ilvl="0" w:tplc="0809000D">
      <w:start w:val="1"/>
      <w:numFmt w:val="bullet"/>
      <w:lvlText w:val=""/>
      <w:lvlJc w:val="left"/>
      <w:pPr>
        <w:ind w:left="360" w:hanging="360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8" w15:restartNumberingAfterBreak="0">
    <w:nsid w:val="73781277"/>
    <w:multiLevelType w:val="hybridMultilevel"/>
    <w:tmpl w:val="3A0EA58C"/>
    <w:lvl w:ilvl="0" w:tplc="08090017">
      <w:start w:val="1"/>
      <w:numFmt w:val="lowerLetter"/>
      <w:lvlText w:val="%1)"/>
      <w:lvlJc w:val="left"/>
      <w:pPr>
        <w:ind w:left="720" w:hanging="360"/>
      </w:pPr>
      <w:rPr>
        <w:rFonts w:cs="Times New Roman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8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8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9" w15:restartNumberingAfterBreak="0">
    <w:nsid w:val="76335BE4"/>
    <w:multiLevelType w:val="hybridMultilevel"/>
    <w:tmpl w:val="22243E4A"/>
    <w:lvl w:ilvl="0" w:tplc="08090011">
      <w:start w:val="1"/>
      <w:numFmt w:val="decimal"/>
      <w:lvlText w:val="%1)"/>
      <w:lvlJc w:val="left"/>
      <w:pPr>
        <w:ind w:left="360" w:hanging="360"/>
      </w:pPr>
      <w:rPr>
        <w:rFonts w:cs="Times New Roman"/>
      </w:r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  <w:rPr>
        <w:rFonts w:cs="Times New Roman"/>
      </w:r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  <w:rPr>
        <w:rFonts w:cs="Times New Roman"/>
      </w:rPr>
    </w:lvl>
    <w:lvl w:ilvl="3" w:tplc="0809000F" w:tentative="1">
      <w:start w:val="1"/>
      <w:numFmt w:val="decimal"/>
      <w:lvlText w:val="%4."/>
      <w:lvlJc w:val="left"/>
      <w:pPr>
        <w:ind w:left="2520" w:hanging="360"/>
      </w:pPr>
      <w:rPr>
        <w:rFonts w:cs="Times New Roman"/>
      </w:r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  <w:rPr>
        <w:rFonts w:cs="Times New Roman"/>
      </w:r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  <w:rPr>
        <w:rFonts w:cs="Times New Roman"/>
      </w:rPr>
    </w:lvl>
    <w:lvl w:ilvl="6" w:tplc="0809000F" w:tentative="1">
      <w:start w:val="1"/>
      <w:numFmt w:val="decimal"/>
      <w:lvlText w:val="%7."/>
      <w:lvlJc w:val="left"/>
      <w:pPr>
        <w:ind w:left="4680" w:hanging="360"/>
      </w:pPr>
      <w:rPr>
        <w:rFonts w:cs="Times New Roman"/>
      </w:r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  <w:rPr>
        <w:rFonts w:cs="Times New Roman"/>
      </w:r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  <w:rPr>
        <w:rFonts w:cs="Times New Roman"/>
      </w:rPr>
    </w:lvl>
  </w:abstractNum>
  <w:abstractNum w:abstractNumId="30" w15:restartNumberingAfterBreak="0">
    <w:nsid w:val="766B34B7"/>
    <w:multiLevelType w:val="hybridMultilevel"/>
    <w:tmpl w:val="1660A618"/>
    <w:lvl w:ilvl="0" w:tplc="080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8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8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1" w15:restartNumberingAfterBreak="0">
    <w:nsid w:val="795757B1"/>
    <w:multiLevelType w:val="hybridMultilevel"/>
    <w:tmpl w:val="EA0680A6"/>
    <w:lvl w:ilvl="0" w:tplc="08090017">
      <w:start w:val="1"/>
      <w:numFmt w:val="lowerLetter"/>
      <w:lvlText w:val="%1)"/>
      <w:lvlJc w:val="left"/>
      <w:pPr>
        <w:ind w:left="360" w:hanging="360"/>
      </w:pPr>
      <w:rPr>
        <w:rFonts w:cs="Times New Roman"/>
      </w:r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  <w:rPr>
        <w:rFonts w:cs="Times New Roman"/>
      </w:r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  <w:rPr>
        <w:rFonts w:cs="Times New Roman"/>
      </w:rPr>
    </w:lvl>
    <w:lvl w:ilvl="3" w:tplc="0809000F" w:tentative="1">
      <w:start w:val="1"/>
      <w:numFmt w:val="decimal"/>
      <w:lvlText w:val="%4."/>
      <w:lvlJc w:val="left"/>
      <w:pPr>
        <w:ind w:left="2520" w:hanging="360"/>
      </w:pPr>
      <w:rPr>
        <w:rFonts w:cs="Times New Roman"/>
      </w:r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  <w:rPr>
        <w:rFonts w:cs="Times New Roman"/>
      </w:r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  <w:rPr>
        <w:rFonts w:cs="Times New Roman"/>
      </w:rPr>
    </w:lvl>
    <w:lvl w:ilvl="6" w:tplc="0809000F" w:tentative="1">
      <w:start w:val="1"/>
      <w:numFmt w:val="decimal"/>
      <w:lvlText w:val="%7."/>
      <w:lvlJc w:val="left"/>
      <w:pPr>
        <w:ind w:left="4680" w:hanging="360"/>
      </w:pPr>
      <w:rPr>
        <w:rFonts w:cs="Times New Roman"/>
      </w:r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  <w:rPr>
        <w:rFonts w:cs="Times New Roman"/>
      </w:r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  <w:rPr>
        <w:rFonts w:cs="Times New Roman"/>
      </w:rPr>
    </w:lvl>
  </w:abstractNum>
  <w:abstractNum w:abstractNumId="32" w15:restartNumberingAfterBreak="0">
    <w:nsid w:val="7AF42771"/>
    <w:multiLevelType w:val="multilevel"/>
    <w:tmpl w:val="0809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num w:numId="1">
    <w:abstractNumId w:val="2"/>
  </w:num>
  <w:num w:numId="2">
    <w:abstractNumId w:val="3"/>
  </w:num>
  <w:num w:numId="3">
    <w:abstractNumId w:val="29"/>
  </w:num>
  <w:num w:numId="4">
    <w:abstractNumId w:val="19"/>
  </w:num>
  <w:num w:numId="5">
    <w:abstractNumId w:val="26"/>
  </w:num>
  <w:num w:numId="6">
    <w:abstractNumId w:val="30"/>
  </w:num>
  <w:num w:numId="7">
    <w:abstractNumId w:val="15"/>
  </w:num>
  <w:num w:numId="8">
    <w:abstractNumId w:val="12"/>
  </w:num>
  <w:num w:numId="9">
    <w:abstractNumId w:val="6"/>
  </w:num>
  <w:num w:numId="10">
    <w:abstractNumId w:val="7"/>
  </w:num>
  <w:num w:numId="11">
    <w:abstractNumId w:val="10"/>
  </w:num>
  <w:num w:numId="12">
    <w:abstractNumId w:val="9"/>
  </w:num>
  <w:num w:numId="13">
    <w:abstractNumId w:val="1"/>
  </w:num>
  <w:num w:numId="14">
    <w:abstractNumId w:val="11"/>
  </w:num>
  <w:num w:numId="15">
    <w:abstractNumId w:val="18"/>
  </w:num>
  <w:num w:numId="16">
    <w:abstractNumId w:val="31"/>
  </w:num>
  <w:num w:numId="17">
    <w:abstractNumId w:val="14"/>
  </w:num>
  <w:num w:numId="18">
    <w:abstractNumId w:val="16"/>
  </w:num>
  <w:num w:numId="19">
    <w:abstractNumId w:val="28"/>
  </w:num>
  <w:num w:numId="20">
    <w:abstractNumId w:val="21"/>
  </w:num>
  <w:num w:numId="21">
    <w:abstractNumId w:val="13"/>
  </w:num>
  <w:num w:numId="22">
    <w:abstractNumId w:val="25"/>
  </w:num>
  <w:num w:numId="23">
    <w:abstractNumId w:val="0"/>
  </w:num>
  <w:num w:numId="24">
    <w:abstractNumId w:val="32"/>
  </w:num>
  <w:num w:numId="25">
    <w:abstractNumId w:val="27"/>
  </w:num>
  <w:num w:numId="26">
    <w:abstractNumId w:val="23"/>
  </w:num>
  <w:num w:numId="27">
    <w:abstractNumId w:val="24"/>
  </w:num>
  <w:num w:numId="28">
    <w:abstractNumId w:val="4"/>
  </w:num>
  <w:num w:numId="29">
    <w:abstractNumId w:val="5"/>
  </w:num>
  <w:num w:numId="30">
    <w:abstractNumId w:val="20"/>
  </w:num>
  <w:num w:numId="31">
    <w:abstractNumId w:val="8"/>
  </w:num>
  <w:num w:numId="32">
    <w:abstractNumId w:val="22"/>
  </w:num>
  <w:num w:numId="33">
    <w:abstractNumId w:val="1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62"/>
  <w:attachedTemplate r:id="rId1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A6E89"/>
    <w:rsid w:val="000012FE"/>
    <w:rsid w:val="000130CC"/>
    <w:rsid w:val="0001611A"/>
    <w:rsid w:val="00031FAB"/>
    <w:rsid w:val="000331B2"/>
    <w:rsid w:val="00042230"/>
    <w:rsid w:val="00092E6F"/>
    <w:rsid w:val="000B0E2A"/>
    <w:rsid w:val="000B4B03"/>
    <w:rsid w:val="000C6C75"/>
    <w:rsid w:val="000F070E"/>
    <w:rsid w:val="00107BBE"/>
    <w:rsid w:val="00116B3B"/>
    <w:rsid w:val="001334F7"/>
    <w:rsid w:val="001371B0"/>
    <w:rsid w:val="001442EE"/>
    <w:rsid w:val="001654D1"/>
    <w:rsid w:val="001662E9"/>
    <w:rsid w:val="0017485D"/>
    <w:rsid w:val="001A56B8"/>
    <w:rsid w:val="001B0756"/>
    <w:rsid w:val="001D0239"/>
    <w:rsid w:val="001E339D"/>
    <w:rsid w:val="001F211B"/>
    <w:rsid w:val="001F3859"/>
    <w:rsid w:val="00200E59"/>
    <w:rsid w:val="002139BA"/>
    <w:rsid w:val="002146B0"/>
    <w:rsid w:val="00226643"/>
    <w:rsid w:val="00236814"/>
    <w:rsid w:val="00267491"/>
    <w:rsid w:val="0028050C"/>
    <w:rsid w:val="00285859"/>
    <w:rsid w:val="0029140C"/>
    <w:rsid w:val="00295921"/>
    <w:rsid w:val="002C5E8E"/>
    <w:rsid w:val="002D285C"/>
    <w:rsid w:val="002D618A"/>
    <w:rsid w:val="002E53C6"/>
    <w:rsid w:val="002F47C3"/>
    <w:rsid w:val="0030219A"/>
    <w:rsid w:val="00325CD3"/>
    <w:rsid w:val="00332C74"/>
    <w:rsid w:val="0034597C"/>
    <w:rsid w:val="00345BFF"/>
    <w:rsid w:val="00373809"/>
    <w:rsid w:val="003826E3"/>
    <w:rsid w:val="00396F55"/>
    <w:rsid w:val="003B0FBD"/>
    <w:rsid w:val="003B4497"/>
    <w:rsid w:val="003C01C4"/>
    <w:rsid w:val="003C6E1F"/>
    <w:rsid w:val="003C7BB5"/>
    <w:rsid w:val="003D2773"/>
    <w:rsid w:val="003D4A8F"/>
    <w:rsid w:val="003D74AA"/>
    <w:rsid w:val="003E0CB0"/>
    <w:rsid w:val="003E0E30"/>
    <w:rsid w:val="003E50F6"/>
    <w:rsid w:val="003E7778"/>
    <w:rsid w:val="003F2B69"/>
    <w:rsid w:val="004353C4"/>
    <w:rsid w:val="00444ECE"/>
    <w:rsid w:val="004517BA"/>
    <w:rsid w:val="004537CE"/>
    <w:rsid w:val="004572EC"/>
    <w:rsid w:val="00461DF5"/>
    <w:rsid w:val="00466922"/>
    <w:rsid w:val="00473CA9"/>
    <w:rsid w:val="0047789E"/>
    <w:rsid w:val="00491A61"/>
    <w:rsid w:val="004E7153"/>
    <w:rsid w:val="004F0947"/>
    <w:rsid w:val="0052474D"/>
    <w:rsid w:val="00535032"/>
    <w:rsid w:val="005401EA"/>
    <w:rsid w:val="00546384"/>
    <w:rsid w:val="005732DB"/>
    <w:rsid w:val="00575AEE"/>
    <w:rsid w:val="00580CDC"/>
    <w:rsid w:val="0058153F"/>
    <w:rsid w:val="00581FBC"/>
    <w:rsid w:val="0058681B"/>
    <w:rsid w:val="005A2DB7"/>
    <w:rsid w:val="005A7C65"/>
    <w:rsid w:val="005C1899"/>
    <w:rsid w:val="005F2E51"/>
    <w:rsid w:val="0060659C"/>
    <w:rsid w:val="006233B6"/>
    <w:rsid w:val="00631359"/>
    <w:rsid w:val="0063197C"/>
    <w:rsid w:val="00635743"/>
    <w:rsid w:val="00641735"/>
    <w:rsid w:val="00650BF7"/>
    <w:rsid w:val="006531E5"/>
    <w:rsid w:val="0065421F"/>
    <w:rsid w:val="00660062"/>
    <w:rsid w:val="00664B0C"/>
    <w:rsid w:val="006753EC"/>
    <w:rsid w:val="00690B5D"/>
    <w:rsid w:val="00695CA8"/>
    <w:rsid w:val="006B1907"/>
    <w:rsid w:val="006B6B29"/>
    <w:rsid w:val="006C4C76"/>
    <w:rsid w:val="006D0541"/>
    <w:rsid w:val="006D070C"/>
    <w:rsid w:val="006D6659"/>
    <w:rsid w:val="006E0B14"/>
    <w:rsid w:val="006E7E5B"/>
    <w:rsid w:val="00702AC6"/>
    <w:rsid w:val="007151D4"/>
    <w:rsid w:val="00716DD9"/>
    <w:rsid w:val="00722C6A"/>
    <w:rsid w:val="00724BFB"/>
    <w:rsid w:val="00724C12"/>
    <w:rsid w:val="007640A3"/>
    <w:rsid w:val="00775C5E"/>
    <w:rsid w:val="00781E01"/>
    <w:rsid w:val="007837F5"/>
    <w:rsid w:val="007B107F"/>
    <w:rsid w:val="007B32FF"/>
    <w:rsid w:val="007B3F2C"/>
    <w:rsid w:val="007D4ECD"/>
    <w:rsid w:val="007F02C9"/>
    <w:rsid w:val="0081531A"/>
    <w:rsid w:val="00820562"/>
    <w:rsid w:val="00831E92"/>
    <w:rsid w:val="0086005F"/>
    <w:rsid w:val="0089190C"/>
    <w:rsid w:val="008B09F1"/>
    <w:rsid w:val="008B2EB7"/>
    <w:rsid w:val="008C4CA1"/>
    <w:rsid w:val="008D52B1"/>
    <w:rsid w:val="008E24A1"/>
    <w:rsid w:val="008E650B"/>
    <w:rsid w:val="008F0B72"/>
    <w:rsid w:val="0090655C"/>
    <w:rsid w:val="00925E68"/>
    <w:rsid w:val="00931E8C"/>
    <w:rsid w:val="00934236"/>
    <w:rsid w:val="00954FE1"/>
    <w:rsid w:val="00956B81"/>
    <w:rsid w:val="00966875"/>
    <w:rsid w:val="00966FDF"/>
    <w:rsid w:val="00981CAD"/>
    <w:rsid w:val="009821D2"/>
    <w:rsid w:val="00982FF2"/>
    <w:rsid w:val="00990F00"/>
    <w:rsid w:val="00994786"/>
    <w:rsid w:val="009A32C4"/>
    <w:rsid w:val="009A7FC7"/>
    <w:rsid w:val="009B0B14"/>
    <w:rsid w:val="009B12FF"/>
    <w:rsid w:val="009D1783"/>
    <w:rsid w:val="009E6F7D"/>
    <w:rsid w:val="009F3C40"/>
    <w:rsid w:val="00A01C6D"/>
    <w:rsid w:val="00A05A94"/>
    <w:rsid w:val="00A065C4"/>
    <w:rsid w:val="00A324FB"/>
    <w:rsid w:val="00A71B4B"/>
    <w:rsid w:val="00A735FB"/>
    <w:rsid w:val="00A82515"/>
    <w:rsid w:val="00A9145F"/>
    <w:rsid w:val="00A92152"/>
    <w:rsid w:val="00A93394"/>
    <w:rsid w:val="00A94715"/>
    <w:rsid w:val="00AD5C03"/>
    <w:rsid w:val="00AE1447"/>
    <w:rsid w:val="00AF00E2"/>
    <w:rsid w:val="00AF2315"/>
    <w:rsid w:val="00AF38D0"/>
    <w:rsid w:val="00B10456"/>
    <w:rsid w:val="00B17909"/>
    <w:rsid w:val="00B32AD1"/>
    <w:rsid w:val="00B3378E"/>
    <w:rsid w:val="00B35208"/>
    <w:rsid w:val="00B40DEE"/>
    <w:rsid w:val="00B5377C"/>
    <w:rsid w:val="00B71C93"/>
    <w:rsid w:val="00B83437"/>
    <w:rsid w:val="00B864C9"/>
    <w:rsid w:val="00BA0B6D"/>
    <w:rsid w:val="00BC2959"/>
    <w:rsid w:val="00BD6608"/>
    <w:rsid w:val="00C12647"/>
    <w:rsid w:val="00C1767D"/>
    <w:rsid w:val="00C34C63"/>
    <w:rsid w:val="00C43582"/>
    <w:rsid w:val="00C47A3F"/>
    <w:rsid w:val="00C54BC4"/>
    <w:rsid w:val="00C611C8"/>
    <w:rsid w:val="00C72A35"/>
    <w:rsid w:val="00C81FD9"/>
    <w:rsid w:val="00C85A93"/>
    <w:rsid w:val="00C921C0"/>
    <w:rsid w:val="00CC45D1"/>
    <w:rsid w:val="00CC6E9E"/>
    <w:rsid w:val="00CE27F3"/>
    <w:rsid w:val="00CE2BCB"/>
    <w:rsid w:val="00CE6F3A"/>
    <w:rsid w:val="00CF105D"/>
    <w:rsid w:val="00CF1975"/>
    <w:rsid w:val="00CF2D54"/>
    <w:rsid w:val="00D37A46"/>
    <w:rsid w:val="00D502A8"/>
    <w:rsid w:val="00D50473"/>
    <w:rsid w:val="00D67674"/>
    <w:rsid w:val="00D710A1"/>
    <w:rsid w:val="00D74197"/>
    <w:rsid w:val="00D8553F"/>
    <w:rsid w:val="00D901A1"/>
    <w:rsid w:val="00D93B4A"/>
    <w:rsid w:val="00DA3677"/>
    <w:rsid w:val="00DA6E89"/>
    <w:rsid w:val="00DB273E"/>
    <w:rsid w:val="00DB403D"/>
    <w:rsid w:val="00DC114F"/>
    <w:rsid w:val="00DC4054"/>
    <w:rsid w:val="00DC7F9C"/>
    <w:rsid w:val="00DD0D6D"/>
    <w:rsid w:val="00DE4C05"/>
    <w:rsid w:val="00E13389"/>
    <w:rsid w:val="00E70B92"/>
    <w:rsid w:val="00E75B95"/>
    <w:rsid w:val="00E8239F"/>
    <w:rsid w:val="00E8343C"/>
    <w:rsid w:val="00E858F4"/>
    <w:rsid w:val="00E92AC6"/>
    <w:rsid w:val="00EA3FA2"/>
    <w:rsid w:val="00EA5171"/>
    <w:rsid w:val="00EB2AF5"/>
    <w:rsid w:val="00EE72CC"/>
    <w:rsid w:val="00F10FD3"/>
    <w:rsid w:val="00F121FD"/>
    <w:rsid w:val="00F34B86"/>
    <w:rsid w:val="00F35AC3"/>
    <w:rsid w:val="00F35E7C"/>
    <w:rsid w:val="00F36743"/>
    <w:rsid w:val="00F46614"/>
    <w:rsid w:val="00F81CC2"/>
    <w:rsid w:val="00F862DC"/>
    <w:rsid w:val="00F87910"/>
    <w:rsid w:val="00FA35F0"/>
    <w:rsid w:val="00FB67A3"/>
    <w:rsid w:val="00FC27E9"/>
    <w:rsid w:val="00FD1B8C"/>
    <w:rsid w:val="00FD721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martTagType w:namespaceuri="urn:schemas-microsoft-com:office:smarttags" w:name="place"/>
  <w:smartTagType w:namespaceuri="urn:schemas-microsoft-com:office:smarttags" w:name="PostalCode"/>
  <w:smartTagType w:namespaceuri="urn:schemas-microsoft-com:office:smarttags" w:name="City"/>
  <w:shapeDefaults>
    <o:shapedefaults v:ext="edit" spidmax="2049"/>
    <o:shapelayout v:ext="edit">
      <o:idmap v:ext="edit" data="1"/>
    </o:shapelayout>
  </w:shapeDefaults>
  <w:decimalSymbol w:val="."/>
  <w:listSeparator w:val=","/>
  <w15:docId w15:val="{613A781E-9A38-4F71-9219-968C890AE94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Arial" w:eastAsia="Arial" w:hAnsi="Arial" w:cs="Times New Roman"/>
        <w:lang w:val="en-GB" w:eastAsia="en-GB" w:bidi="ar-SA"/>
      </w:rPr>
    </w:rPrDefault>
    <w:pPrDefault/>
  </w:docDefaults>
  <w:latentStyles w:defLockedState="0" w:defUIPriority="99" w:defSemiHidden="0" w:defUnhideWhenUsed="0" w:defQFormat="0" w:count="371">
    <w:lsdException w:name="Normal" w:locked="1" w:uiPriority="0" w:qFormat="1"/>
    <w:lsdException w:name="heading 1" w:locked="1" w:uiPriority="0" w:qFormat="1"/>
    <w:lsdException w:name="heading 2" w:locked="1" w:uiPriority="0" w:qFormat="1"/>
    <w:lsdException w:name="heading 3" w:locked="1" w:uiPriority="0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954FE1"/>
    <w:pPr>
      <w:spacing w:after="200" w:line="276" w:lineRule="auto"/>
    </w:pPr>
    <w:rPr>
      <w:rFonts w:eastAsia="Times New Roman"/>
      <w:sz w:val="24"/>
      <w:szCs w:val="24"/>
      <w:lang w:val="en-US" w:eastAsia="en-US"/>
    </w:rPr>
  </w:style>
  <w:style w:type="paragraph" w:styleId="Heading1">
    <w:name w:val="heading 1"/>
    <w:basedOn w:val="Normal"/>
    <w:next w:val="Normal"/>
    <w:link w:val="Heading1Char"/>
    <w:uiPriority w:val="99"/>
    <w:qFormat/>
    <w:rsid w:val="001654D1"/>
    <w:pPr>
      <w:spacing w:before="300" w:after="40"/>
      <w:outlineLvl w:val="0"/>
    </w:pPr>
    <w:rPr>
      <w:smallCaps/>
      <w:spacing w:val="5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9"/>
    <w:qFormat/>
    <w:rsid w:val="001654D1"/>
    <w:pPr>
      <w:spacing w:before="240" w:after="80"/>
      <w:outlineLvl w:val="1"/>
    </w:pPr>
    <w:rPr>
      <w:smallCaps/>
      <w:spacing w:val="5"/>
      <w:sz w:val="28"/>
      <w:szCs w:val="28"/>
    </w:rPr>
  </w:style>
  <w:style w:type="paragraph" w:styleId="Heading3">
    <w:name w:val="heading 3"/>
    <w:basedOn w:val="Normal"/>
    <w:next w:val="Normal"/>
    <w:link w:val="Heading3Char"/>
    <w:uiPriority w:val="99"/>
    <w:qFormat/>
    <w:rsid w:val="001654D1"/>
    <w:pPr>
      <w:spacing w:after="0"/>
      <w:outlineLvl w:val="2"/>
    </w:pPr>
    <w:rPr>
      <w:smallCaps/>
      <w:spacing w:val="5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link w:val="Heading1"/>
    <w:uiPriority w:val="99"/>
    <w:locked/>
    <w:rsid w:val="001654D1"/>
    <w:rPr>
      <w:rFonts w:eastAsia="Times New Roman"/>
      <w:smallCaps/>
      <w:spacing w:val="5"/>
      <w:sz w:val="32"/>
      <w:lang w:val="en-US"/>
    </w:rPr>
  </w:style>
  <w:style w:type="character" w:customStyle="1" w:styleId="Heading2Char">
    <w:name w:val="Heading 2 Char"/>
    <w:link w:val="Heading2"/>
    <w:uiPriority w:val="99"/>
    <w:locked/>
    <w:rsid w:val="001654D1"/>
    <w:rPr>
      <w:rFonts w:eastAsia="Times New Roman"/>
      <w:smallCaps/>
      <w:spacing w:val="5"/>
      <w:sz w:val="28"/>
      <w:lang w:val="en-US"/>
    </w:rPr>
  </w:style>
  <w:style w:type="character" w:customStyle="1" w:styleId="Heading3Char">
    <w:name w:val="Heading 3 Char"/>
    <w:link w:val="Heading3"/>
    <w:uiPriority w:val="99"/>
    <w:semiHidden/>
    <w:locked/>
    <w:rsid w:val="001654D1"/>
    <w:rPr>
      <w:rFonts w:eastAsia="Times New Roman"/>
      <w:smallCaps/>
      <w:spacing w:val="5"/>
      <w:sz w:val="24"/>
      <w:lang w:val="en-US"/>
    </w:rPr>
  </w:style>
  <w:style w:type="paragraph" w:styleId="Header">
    <w:name w:val="header"/>
    <w:basedOn w:val="Normal"/>
    <w:link w:val="HeaderChar"/>
    <w:uiPriority w:val="99"/>
    <w:rsid w:val="008E24A1"/>
    <w:pPr>
      <w:tabs>
        <w:tab w:val="center" w:pos="4680"/>
        <w:tab w:val="right" w:pos="9360"/>
      </w:tabs>
      <w:spacing w:after="0" w:line="240" w:lineRule="auto"/>
    </w:pPr>
    <w:rPr>
      <w:rFonts w:eastAsia="Arial"/>
      <w:sz w:val="20"/>
      <w:szCs w:val="20"/>
    </w:rPr>
  </w:style>
  <w:style w:type="character" w:customStyle="1" w:styleId="HeaderChar">
    <w:name w:val="Header Char"/>
    <w:basedOn w:val="DefaultParagraphFont"/>
    <w:link w:val="Header"/>
    <w:uiPriority w:val="99"/>
    <w:locked/>
    <w:rsid w:val="008E24A1"/>
  </w:style>
  <w:style w:type="paragraph" w:styleId="Footer">
    <w:name w:val="footer"/>
    <w:basedOn w:val="Normal"/>
    <w:link w:val="FooterChar"/>
    <w:uiPriority w:val="99"/>
    <w:rsid w:val="008E24A1"/>
    <w:pPr>
      <w:tabs>
        <w:tab w:val="center" w:pos="4680"/>
        <w:tab w:val="right" w:pos="9360"/>
      </w:tabs>
      <w:spacing w:after="0" w:line="240" w:lineRule="auto"/>
    </w:pPr>
    <w:rPr>
      <w:rFonts w:eastAsia="Arial"/>
      <w:sz w:val="20"/>
      <w:szCs w:val="20"/>
    </w:rPr>
  </w:style>
  <w:style w:type="character" w:customStyle="1" w:styleId="FooterChar">
    <w:name w:val="Footer Char"/>
    <w:basedOn w:val="DefaultParagraphFont"/>
    <w:link w:val="Footer"/>
    <w:uiPriority w:val="99"/>
    <w:locked/>
    <w:rsid w:val="008E24A1"/>
  </w:style>
  <w:style w:type="character" w:styleId="Hyperlink">
    <w:name w:val="Hyperlink"/>
    <w:uiPriority w:val="99"/>
    <w:rsid w:val="00A82515"/>
    <w:rPr>
      <w:rFonts w:cs="Times New Roman"/>
      <w:color w:val="0000FF"/>
      <w:u w:val="single"/>
    </w:rPr>
  </w:style>
  <w:style w:type="paragraph" w:styleId="BalloonText">
    <w:name w:val="Balloon Text"/>
    <w:basedOn w:val="Normal"/>
    <w:link w:val="BalloonTextChar"/>
    <w:uiPriority w:val="99"/>
    <w:semiHidden/>
    <w:rsid w:val="00CC45D1"/>
    <w:pPr>
      <w:spacing w:after="0" w:line="240" w:lineRule="auto"/>
    </w:pPr>
    <w:rPr>
      <w:rFonts w:ascii="Tahoma" w:eastAsia="Arial" w:hAnsi="Tahoma"/>
      <w:sz w:val="16"/>
      <w:szCs w:val="16"/>
    </w:rPr>
  </w:style>
  <w:style w:type="character" w:customStyle="1" w:styleId="BalloonTextChar">
    <w:name w:val="Balloon Text Char"/>
    <w:link w:val="BalloonText"/>
    <w:uiPriority w:val="99"/>
    <w:semiHidden/>
    <w:locked/>
    <w:rsid w:val="00CC45D1"/>
    <w:rPr>
      <w:rFonts w:ascii="Tahoma" w:hAnsi="Tahoma"/>
      <w:sz w:val="16"/>
      <w:lang w:val="en-US"/>
    </w:rPr>
  </w:style>
  <w:style w:type="paragraph" w:styleId="ListParagraph">
    <w:name w:val="List Paragraph"/>
    <w:basedOn w:val="Normal"/>
    <w:uiPriority w:val="34"/>
    <w:qFormat/>
    <w:rsid w:val="0089190C"/>
    <w:pPr>
      <w:ind w:left="720"/>
      <w:contextualSpacing/>
    </w:pPr>
  </w:style>
  <w:style w:type="character" w:styleId="Emphasis">
    <w:name w:val="Emphasis"/>
    <w:uiPriority w:val="99"/>
    <w:qFormat/>
    <w:rsid w:val="003C01C4"/>
    <w:rPr>
      <w:rFonts w:cs="Times New Roman"/>
      <w:b/>
    </w:rPr>
  </w:style>
  <w:style w:type="character" w:styleId="CommentReference">
    <w:name w:val="annotation reference"/>
    <w:uiPriority w:val="99"/>
    <w:semiHidden/>
    <w:rsid w:val="003E50F6"/>
    <w:rPr>
      <w:rFonts w:cs="Times New Roman"/>
      <w:sz w:val="16"/>
    </w:rPr>
  </w:style>
  <w:style w:type="paragraph" w:styleId="CommentText">
    <w:name w:val="annotation text"/>
    <w:basedOn w:val="Normal"/>
    <w:link w:val="CommentTextChar"/>
    <w:uiPriority w:val="99"/>
    <w:semiHidden/>
    <w:rsid w:val="003E50F6"/>
    <w:rPr>
      <w:sz w:val="20"/>
      <w:szCs w:val="20"/>
    </w:rPr>
  </w:style>
  <w:style w:type="character" w:customStyle="1" w:styleId="CommentTextChar">
    <w:name w:val="Comment Text Char"/>
    <w:link w:val="CommentText"/>
    <w:uiPriority w:val="99"/>
    <w:semiHidden/>
    <w:locked/>
    <w:rPr>
      <w:rFonts w:eastAsia="Times New Roman"/>
      <w:sz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rsid w:val="003E50F6"/>
    <w:rPr>
      <w:b/>
      <w:bCs/>
    </w:rPr>
  </w:style>
  <w:style w:type="character" w:customStyle="1" w:styleId="CommentSubjectChar">
    <w:name w:val="Comment Subject Char"/>
    <w:link w:val="CommentSubject"/>
    <w:uiPriority w:val="99"/>
    <w:semiHidden/>
    <w:locked/>
    <w:rPr>
      <w:rFonts w:eastAsia="Times New Roman"/>
      <w:b/>
      <w:sz w:val="20"/>
    </w:rPr>
  </w:style>
  <w:style w:type="paragraph" w:customStyle="1" w:styleId="text05b">
    <w:name w:val="text05b"/>
    <w:basedOn w:val="Normal"/>
    <w:uiPriority w:val="99"/>
    <w:rsid w:val="00F10FD3"/>
    <w:pPr>
      <w:spacing w:before="100" w:beforeAutospacing="1" w:after="100" w:afterAutospacing="1" w:line="240" w:lineRule="auto"/>
    </w:pPr>
    <w:rPr>
      <w:rFonts w:ascii="Times New Roman" w:hAnsi="Times New Roman"/>
      <w:lang w:val="en-GB" w:eastAsia="en-GB"/>
    </w:rPr>
  </w:style>
  <w:style w:type="character" w:styleId="Strong">
    <w:name w:val="Strong"/>
    <w:uiPriority w:val="99"/>
    <w:qFormat/>
    <w:locked/>
    <w:rsid w:val="00F10FD3"/>
    <w:rPr>
      <w:rFonts w:cs="Times New Roman"/>
      <w:b/>
      <w:bCs/>
    </w:rPr>
  </w:style>
  <w:style w:type="paragraph" w:styleId="NormalWeb">
    <w:name w:val="Normal (Web)"/>
    <w:basedOn w:val="Normal"/>
    <w:uiPriority w:val="99"/>
    <w:rsid w:val="00F10FD3"/>
    <w:pPr>
      <w:spacing w:before="100" w:beforeAutospacing="1" w:after="100" w:afterAutospacing="1" w:line="240" w:lineRule="auto"/>
    </w:pPr>
    <w:rPr>
      <w:rFonts w:ascii="Times New Roman" w:hAnsi="Times New Roman"/>
      <w:lang w:val="en-GB" w:eastAsia="en-GB"/>
    </w:rPr>
  </w:style>
  <w:style w:type="table" w:styleId="TableGrid">
    <w:name w:val="Table Grid"/>
    <w:basedOn w:val="TableNormal"/>
    <w:uiPriority w:val="99"/>
    <w:locked/>
    <w:rsid w:val="00F10FD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spkrtd02text01">
    <w:name w:val="spkr_td02_text01"/>
    <w:basedOn w:val="Normal"/>
    <w:uiPriority w:val="99"/>
    <w:rsid w:val="00F10FD3"/>
    <w:pPr>
      <w:spacing w:before="100" w:beforeAutospacing="1" w:after="100" w:afterAutospacing="1" w:line="240" w:lineRule="auto"/>
    </w:pPr>
    <w:rPr>
      <w:rFonts w:ascii="Times New Roman" w:hAnsi="Times New Roman"/>
      <w:lang w:val="en-GB" w:eastAsia="en-GB"/>
    </w:rPr>
  </w:style>
  <w:style w:type="paragraph" w:customStyle="1" w:styleId="spkrtd02text02">
    <w:name w:val="spkr_td02_text02"/>
    <w:basedOn w:val="Normal"/>
    <w:uiPriority w:val="99"/>
    <w:rsid w:val="00F10FD3"/>
    <w:pPr>
      <w:spacing w:before="100" w:beforeAutospacing="1" w:after="100" w:afterAutospacing="1" w:line="240" w:lineRule="auto"/>
    </w:pPr>
    <w:rPr>
      <w:rFonts w:ascii="Times New Roman" w:hAnsi="Times New Roman"/>
      <w:lang w:val="en-GB" w:eastAsia="en-GB"/>
    </w:rPr>
  </w:style>
  <w:style w:type="character" w:customStyle="1" w:styleId="locality">
    <w:name w:val="locality"/>
    <w:basedOn w:val="DefaultParagraphFont"/>
    <w:rsid w:val="008D52B1"/>
  </w:style>
  <w:style w:type="paragraph" w:customStyle="1" w:styleId="CheckList">
    <w:name w:val="Check List"/>
    <w:basedOn w:val="Normal"/>
    <w:qFormat/>
    <w:rsid w:val="00092E6F"/>
    <w:pPr>
      <w:numPr>
        <w:numId w:val="33"/>
      </w:numPr>
      <w:spacing w:before="120" w:after="12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87499824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499824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499824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diagramLayout" Target="diagrams/layout1.xml"/><Relationship Id="rId13" Type="http://schemas.openxmlformats.org/officeDocument/2006/relationships/image" Target="media/image2.png"/><Relationship Id="rId18" Type="http://schemas.openxmlformats.org/officeDocument/2006/relationships/image" Target="media/image7.png"/><Relationship Id="rId3" Type="http://schemas.openxmlformats.org/officeDocument/2006/relationships/settings" Target="settings.xml"/><Relationship Id="rId21" Type="http://schemas.openxmlformats.org/officeDocument/2006/relationships/header" Target="header2.xml"/><Relationship Id="rId7" Type="http://schemas.openxmlformats.org/officeDocument/2006/relationships/diagramData" Target="diagrams/data1.xml"/><Relationship Id="rId12" Type="http://schemas.openxmlformats.org/officeDocument/2006/relationships/image" Target="media/image1.png"/><Relationship Id="rId17" Type="http://schemas.openxmlformats.org/officeDocument/2006/relationships/image" Target="media/image6.png"/><Relationship Id="rId2" Type="http://schemas.openxmlformats.org/officeDocument/2006/relationships/styles" Target="styles.xml"/><Relationship Id="rId16" Type="http://schemas.openxmlformats.org/officeDocument/2006/relationships/image" Target="media/image5.png"/><Relationship Id="rId20" Type="http://schemas.openxmlformats.org/officeDocument/2006/relationships/footer" Target="foot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microsoft.com/office/2007/relationships/diagramDrawing" Target="diagrams/drawing1.xml"/><Relationship Id="rId24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image" Target="media/image4.png"/><Relationship Id="rId23" Type="http://schemas.openxmlformats.org/officeDocument/2006/relationships/fontTable" Target="fontTable.xml"/><Relationship Id="rId10" Type="http://schemas.openxmlformats.org/officeDocument/2006/relationships/diagramColors" Target="diagrams/colors1.xml"/><Relationship Id="rId19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diagramQuickStyle" Target="diagrams/quickStyle1.xml"/><Relationship Id="rId14" Type="http://schemas.openxmlformats.org/officeDocument/2006/relationships/image" Target="media/image3.png"/><Relationship Id="rId22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8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8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Nick\AppData\Roaming\Microsoft\Templates\The_Print_Coach.dotx" TargetMode="External"/></Relationships>
</file>

<file path=word/diagrams/colors1.xml><?xml version="1.0" encoding="utf-8"?>
<dgm:colorsDef xmlns:dgm="http://schemas.openxmlformats.org/drawingml/2006/diagram" xmlns:a="http://schemas.openxmlformats.org/drawingml/2006/main" uniqueId="urn:microsoft.com/office/officeart/2005/8/colors/colorful1">
  <dgm:title val=""/>
  <dgm:desc val=""/>
  <dgm:catLst>
    <dgm:cat type="colorful" pri="101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1">
    <dgm:fillClrLst meth="repeat">
      <a:schemeClr val="accent2"/>
      <a:schemeClr val="accent3"/>
      <a:schemeClr val="accent4"/>
      <a:schemeClr val="accent5"/>
      <a:schemeClr val="accent6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2"/>
      <a:schemeClr val="accent3"/>
      <a:schemeClr val="accent4"/>
      <a:schemeClr val="accent5"/>
      <a:schemeClr val="accent6"/>
    </dgm:fillClrLst>
    <dgm:linClrLst meth="repeat">
      <a:schemeClr val="accent2"/>
      <a:schemeClr val="accent3"/>
      <a:schemeClr val="accent4"/>
      <a:schemeClr val="accent5"/>
      <a:schemeClr val="accent6"/>
    </dgm:linClrLst>
    <dgm:effectClrLst/>
    <dgm:txLinClrLst/>
    <dgm:txFillClrLst/>
    <dgm:txEffectClrLst/>
  </dgm:styleLbl>
  <dgm:styleLbl name="lnNode1">
    <dgm:fillClrLst meth="repeat">
      <a:schemeClr val="accent2"/>
      <a:schemeClr val="accent3"/>
      <a:schemeClr val="accent4"/>
      <a:schemeClr val="accent5"/>
      <a:schemeClr val="accent6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2">
        <a:alpha val="50000"/>
      </a:schemeClr>
      <a:schemeClr val="accent3">
        <a:alpha val="50000"/>
      </a:schemeClr>
      <a:schemeClr val="accent4">
        <a:alpha val="50000"/>
      </a:schemeClr>
      <a:schemeClr val="accent5">
        <a:alpha val="50000"/>
      </a:schemeClr>
      <a:schemeClr val="accent6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>
      <a:schemeClr val="accent2"/>
    </dgm:fillClrLst>
    <dgm:linClrLst meth="repeat">
      <a:schemeClr val="lt1"/>
    </dgm:linClrLst>
    <dgm:effectClrLst/>
    <dgm:txLinClrLst/>
    <dgm:txFillClrLst/>
    <dgm:txEffectClrLst/>
  </dgm:styleLbl>
  <dgm:styleLbl name="node3">
    <dgm:fillClrLst>
      <a:schemeClr val="accent3"/>
    </dgm:fillClrLst>
    <dgm:linClrLst meth="repeat">
      <a:schemeClr val="lt1"/>
    </dgm:linClrLst>
    <dgm:effectClrLst/>
    <dgm:txLinClrLst/>
    <dgm:txFillClrLst/>
    <dgm:txEffectClrLst/>
  </dgm:styleLbl>
  <dgm:styleLbl name="node4">
    <dgm:fillClrLst>
      <a:schemeClr val="accent4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2">
        <a:tint val="50000"/>
      </a:schemeClr>
      <a:schemeClr val="accent3">
        <a:tint val="50000"/>
      </a:schemeClr>
      <a:schemeClr val="accent4">
        <a:tint val="50000"/>
      </a:schemeClr>
      <a:schemeClr val="accent5">
        <a:tint val="50000"/>
      </a:schemeClr>
      <a:schemeClr val="accent6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>
      <a:schemeClr val="accent1">
        <a:tint val="50000"/>
      </a:schemeClr>
      <a:schemeClr val="accent2">
        <a:tint val="2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>
      <a:schemeClr val="accent1">
        <a:tint val="50000"/>
      </a:schemeClr>
      <a:schemeClr val="accent2">
        <a:tint val="2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2"/>
      <a:schemeClr val="accent3"/>
      <a:schemeClr val="accent4"/>
      <a:schemeClr val="accent5"/>
      <a:schemeClr val="accent6"/>
    </dgm:fillClrLst>
    <dgm:linClrLst meth="cycle">
      <a:schemeClr val="lt1"/>
    </dgm:linClrLst>
    <dgm:effectClrLst/>
    <dgm:txLinClrLst/>
    <dgm:txFillClrLst/>
    <dgm:txEffectClrLst/>
  </dgm:styleLbl>
  <dgm:styleLbl name="fgSibTrans2D1">
    <dgm:fillClrLst meth="repeat">
      <a:schemeClr val="accent2"/>
      <a:schemeClr val="accent3"/>
      <a:schemeClr val="accent4"/>
      <a:schemeClr val="accent5"/>
      <a:schemeClr val="accent6"/>
    </dgm:fillClrLst>
    <dgm:linClrLst meth="cycle">
      <a:schemeClr val="lt1"/>
    </dgm:linClrLst>
    <dgm:effectClrLst/>
    <dgm:txLinClrLst/>
    <dgm:txFillClrLst meth="repeat">
      <a:schemeClr val="lt1"/>
    </dgm:txFillClrLst>
    <dgm:txEffectClrLst/>
  </dgm:styleLbl>
  <dgm:styleLbl name="bgSibTrans2D1">
    <dgm:fillClrLst meth="repeat">
      <a:schemeClr val="accent2"/>
      <a:schemeClr val="accent3"/>
      <a:schemeClr val="accent4"/>
      <a:schemeClr val="accent5"/>
      <a:schemeClr val="accent6"/>
    </dgm:fillClrLst>
    <dgm:linClrLst meth="cycle">
      <a:schemeClr val="lt1"/>
    </dgm:linClrLst>
    <dgm:effectClrLst/>
    <dgm:txLinClrLst/>
    <dgm:txFillClrLst meth="repeat">
      <a:schemeClr val="lt1"/>
    </dgm:txFillClrLst>
    <dgm:txEffectClrLst/>
  </dgm:styleLbl>
  <dgm:styleLbl name="sibTrans1D1">
    <dgm:fillClrLst meth="repeat">
      <a:schemeClr val="accent2"/>
      <a:schemeClr val="accent3"/>
      <a:schemeClr val="accent4"/>
      <a:schemeClr val="accent5"/>
      <a:schemeClr val="accent6"/>
    </dgm:fillClrLst>
    <dgm:linClrLst meth="repeat">
      <a:schemeClr val="accent2"/>
      <a:schemeClr val="accent3"/>
      <a:schemeClr val="accent4"/>
      <a:schemeClr val="accent5"/>
      <a:schemeClr val="accent6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2"/>
    </dgm:fillClrLst>
    <dgm:linClrLst meth="repeat">
      <a:schemeClr val="accent2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2"/>
    </dgm:fillClrLst>
    <dgm:linClrLst meth="repeat">
      <a:schemeClr val="lt1"/>
    </dgm:linClrLst>
    <dgm:effectClrLst/>
    <dgm:txLinClrLst/>
    <dgm:txFillClrLst/>
    <dgm:txEffectClrLst/>
  </dgm:styleLbl>
  <dgm:styleLbl name="asst2">
    <dgm:fillClrLst>
      <a:schemeClr val="accent3"/>
    </dgm:fillClrLst>
    <dgm:linClrLst meth="repeat">
      <a:schemeClr val="lt1"/>
    </dgm:linClrLst>
    <dgm:effectClrLst/>
    <dgm:txLinClrLst/>
    <dgm:txFillClrLst/>
    <dgm:txEffectClrLst/>
  </dgm:styleLbl>
  <dgm:styleLbl name="asst3">
    <dgm:fillClrLst>
      <a:schemeClr val="accent4"/>
    </dgm:fillClrLst>
    <dgm:linClrLst meth="repeat">
      <a:schemeClr val="lt1"/>
    </dgm:linClrLst>
    <dgm:effectClrLst/>
    <dgm:txLinClrLst/>
    <dgm:txFillClrLst/>
    <dgm:txEffectClrLst/>
  </dgm:styleLbl>
  <dgm:styleLbl name="asst4">
    <dgm:fillClrLst>
      <a:schemeClr val="accent5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2"/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3"/>
    </dgm:fillClrLst>
    <dgm:linClrLst meth="repeat">
      <a:schemeClr val="lt1"/>
    </dgm:linClrLst>
    <dgm:effectClrLst/>
    <dgm:txLinClrLst/>
    <dgm:txFillClrLst/>
    <dgm:txEffectClrLst/>
  </dgm:styleLbl>
  <dgm:styleLbl name="parChTrans2D3">
    <dgm:fillClrLst meth="repeat">
      <a:schemeClr val="accent4"/>
    </dgm:fillClrLst>
    <dgm:linClrLst meth="repeat">
      <a:schemeClr val="lt1"/>
    </dgm:linClrLst>
    <dgm:effectClrLst/>
    <dgm:txLinClrLst/>
    <dgm:txFillClrLst/>
    <dgm:txEffectClrLst/>
  </dgm:styleLbl>
  <dgm:styleLbl name="parChTrans2D4">
    <dgm:fillClrLst meth="repeat">
      <a:schemeClr val="accent5"/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2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3">
        <a:tint val="90000"/>
      </a:schemeClr>
    </dgm:fillClrLst>
    <dgm:linClrLst meth="repeat">
      <a:schemeClr val="accent2"/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4">
        <a:tint val="70000"/>
      </a:schemeClr>
    </dgm:fillClrLst>
    <dgm:linClrLst meth="repeat">
      <a:schemeClr val="accent3"/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5">
        <a:tint val="50000"/>
      </a:schemeClr>
    </dgm:fillClrLst>
    <dgm:linClrLst meth="repeat">
      <a:schemeClr val="accent4"/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2"/>
      <a:schemeClr val="accent3"/>
      <a:schemeClr val="accent4"/>
      <a:schemeClr val="accent5"/>
      <a:schemeClr val="accent6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2"/>
      <a:schemeClr val="accent3"/>
      <a:schemeClr val="accent4"/>
      <a:schemeClr val="accent5"/>
      <a:schemeClr val="accent6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2"/>
      <a:schemeClr val="accent3"/>
      <a:schemeClr val="accent4"/>
      <a:schemeClr val="accent5"/>
      <a:schemeClr val="accent6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2"/>
      <a:schemeClr val="accent3"/>
      <a:schemeClr val="accent4"/>
      <a:schemeClr val="accent5"/>
      <a:schemeClr val="accent6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2"/>
      <a:schemeClr val="accent3"/>
      <a:schemeClr val="accent4"/>
      <a:schemeClr val="accent5"/>
      <a:schemeClr val="accent6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2"/>
      <a:schemeClr val="accent3"/>
      <a:schemeClr val="accent4"/>
      <a:schemeClr val="accent5"/>
      <a:schemeClr val="accent6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2"/>
      <a:schemeClr val="accent3"/>
      <a:schemeClr val="accent4"/>
      <a:schemeClr val="accent5"/>
      <a:schemeClr val="accent6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2">
        <a:tint val="40000"/>
        <a:alpha val="90000"/>
      </a:schemeClr>
      <a:schemeClr val="accent3">
        <a:tint val="40000"/>
        <a:alpha val="90000"/>
      </a:schemeClr>
      <a:schemeClr val="accent4">
        <a:tint val="40000"/>
        <a:alpha val="90000"/>
      </a:schemeClr>
      <a:schemeClr val="accent5">
        <a:tint val="40000"/>
        <a:alpha val="90000"/>
      </a:schemeClr>
      <a:schemeClr val="accent6">
        <a:tint val="40000"/>
        <a:alpha val="90000"/>
      </a:schemeClr>
    </dgm:fillClrLst>
    <dgm:linClrLst meth="repeat">
      <a:schemeClr val="accent2">
        <a:tint val="40000"/>
        <a:alpha val="90000"/>
      </a:schemeClr>
      <a:schemeClr val="accent3">
        <a:tint val="40000"/>
        <a:alpha val="90000"/>
      </a:schemeClr>
      <a:schemeClr val="accent4">
        <a:tint val="40000"/>
        <a:alpha val="90000"/>
      </a:schemeClr>
      <a:schemeClr val="accent5">
        <a:tint val="40000"/>
        <a:alpha val="90000"/>
      </a:schemeClr>
      <a:schemeClr val="accent6">
        <a:tint val="40000"/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2">
        <a:tint val="40000"/>
        <a:alpha val="90000"/>
      </a:schemeClr>
      <a:schemeClr val="accent3">
        <a:tint val="40000"/>
        <a:alpha val="90000"/>
      </a:schemeClr>
      <a:schemeClr val="accent4">
        <a:tint val="40000"/>
        <a:alpha val="90000"/>
      </a:schemeClr>
      <a:schemeClr val="accent5">
        <a:tint val="40000"/>
        <a:alpha val="90000"/>
      </a:schemeClr>
      <a:schemeClr val="accent6">
        <a:tint val="40000"/>
        <a:alpha val="90000"/>
      </a:schemeClr>
    </dgm:fillClrLst>
    <dgm:linClrLst meth="repeat">
      <a:schemeClr val="accent2">
        <a:tint val="40000"/>
        <a:alpha val="90000"/>
      </a:schemeClr>
      <a:schemeClr val="accent3">
        <a:tint val="40000"/>
        <a:alpha val="90000"/>
      </a:schemeClr>
      <a:schemeClr val="accent4">
        <a:tint val="40000"/>
        <a:alpha val="90000"/>
      </a:schemeClr>
      <a:schemeClr val="accent5">
        <a:tint val="40000"/>
        <a:alpha val="90000"/>
      </a:schemeClr>
      <a:schemeClr val="accent6">
        <a:tint val="40000"/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2">
        <a:tint val="40000"/>
        <a:alpha val="90000"/>
      </a:schemeClr>
      <a:schemeClr val="accent3">
        <a:tint val="40000"/>
        <a:alpha val="90000"/>
      </a:schemeClr>
      <a:schemeClr val="accent4">
        <a:tint val="40000"/>
        <a:alpha val="90000"/>
      </a:schemeClr>
      <a:schemeClr val="accent5">
        <a:tint val="40000"/>
        <a:alpha val="90000"/>
      </a:schemeClr>
      <a:schemeClr val="accent6">
        <a:tint val="40000"/>
        <a:alpha val="90000"/>
      </a:schemeClr>
    </dgm:fillClrLst>
    <dgm:linClrLst meth="repeat">
      <a:schemeClr val="accent2">
        <a:tint val="40000"/>
        <a:alpha val="90000"/>
      </a:schemeClr>
      <a:schemeClr val="accent3">
        <a:tint val="40000"/>
        <a:alpha val="90000"/>
      </a:schemeClr>
      <a:schemeClr val="accent4">
        <a:tint val="40000"/>
        <a:alpha val="90000"/>
      </a:schemeClr>
      <a:schemeClr val="accent5">
        <a:tint val="40000"/>
        <a:alpha val="90000"/>
      </a:schemeClr>
      <a:schemeClr val="accent6">
        <a:tint val="40000"/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>
      <a:schemeClr val="accent2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>
      <a:schemeClr val="accent3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>
      <a:schemeClr val="accent4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2"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2">
        <a:shade val="90000"/>
      </a:schemeClr>
    </dgm:fillClrLst>
    <dgm:linClrLst meth="repeat">
      <a:schemeClr val="dk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2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2">
        <a:tint val="4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data1.xml><?xml version="1.0" encoding="utf-8"?>
<dgm:dataModel xmlns:dgm="http://schemas.openxmlformats.org/drawingml/2006/diagram" xmlns:a="http://schemas.openxmlformats.org/drawingml/2006/main">
  <dgm:ptLst>
    <dgm:pt modelId="{42E7C5BB-983E-4972-B07A-FEA863BF7AEC}" type="doc">
      <dgm:prSet loTypeId="urn:microsoft.com/office/officeart/2008/layout/NameandTitleOrganizationalChart" loCatId="hierarchy" qsTypeId="urn:microsoft.com/office/officeart/2005/8/quickstyle/3d3" qsCatId="3D" csTypeId="urn:microsoft.com/office/officeart/2005/8/colors/colorful1" csCatId="colorful" phldr="1"/>
      <dgm:spPr/>
      <dgm:t>
        <a:bodyPr/>
        <a:lstStyle/>
        <a:p>
          <a:endParaRPr lang="en-GB"/>
        </a:p>
      </dgm:t>
    </dgm:pt>
    <dgm:pt modelId="{9A869C27-2FB3-4575-B19B-2C8B71FFDCFC}">
      <dgm:prSet phldrT="[Text]"/>
      <dgm:spPr>
        <a:solidFill>
          <a:srgbClr val="C00000"/>
        </a:solidFill>
      </dgm:spPr>
      <dgm:t>
        <a:bodyPr/>
        <a:lstStyle/>
        <a:p>
          <a:r>
            <a:rPr lang="en-GB"/>
            <a:t>Increase Your Business Multiple By 1 or More... In 24-Months or Less</a:t>
          </a:r>
        </a:p>
      </dgm:t>
    </dgm:pt>
    <dgm:pt modelId="{5C72A1D1-7ACF-44AD-AA94-67AEE7919CBE}" type="parTrans" cxnId="{04DDDD29-F7D6-4512-9026-7D8BEBF17950}">
      <dgm:prSet/>
      <dgm:spPr/>
      <dgm:t>
        <a:bodyPr/>
        <a:lstStyle/>
        <a:p>
          <a:endParaRPr lang="en-GB"/>
        </a:p>
      </dgm:t>
    </dgm:pt>
    <dgm:pt modelId="{BF99A6A9-F1E3-43EC-AE30-8AE7307D7653}" type="sibTrans" cxnId="{04DDDD29-F7D6-4512-9026-7D8BEBF17950}">
      <dgm:prSet/>
      <dgm:spPr/>
      <dgm:t>
        <a:bodyPr/>
        <a:lstStyle/>
        <a:p>
          <a:endParaRPr lang="en-GB"/>
        </a:p>
      </dgm:t>
    </dgm:pt>
    <dgm:pt modelId="{1ABFC014-30A6-4A6D-94E1-78D5E6462C9E}">
      <dgm:prSet phldrT="[Text]"/>
      <dgm:spPr>
        <a:gradFill flip="none" rotWithShape="0">
          <a:gsLst>
            <a:gs pos="0">
              <a:srgbClr val="7030A0">
                <a:shade val="30000"/>
                <a:satMod val="115000"/>
              </a:srgbClr>
            </a:gs>
            <a:gs pos="50000">
              <a:srgbClr val="7030A0">
                <a:shade val="67500"/>
                <a:satMod val="115000"/>
              </a:srgbClr>
            </a:gs>
            <a:gs pos="100000">
              <a:srgbClr val="7030A0">
                <a:shade val="100000"/>
                <a:satMod val="115000"/>
              </a:srgbClr>
            </a:gs>
          </a:gsLst>
          <a:lin ang="13500000" scaled="1"/>
          <a:tileRect/>
        </a:gradFill>
      </dgm:spPr>
      <dgm:t>
        <a:bodyPr/>
        <a:lstStyle/>
        <a:p>
          <a:r>
            <a:rPr lang="en-GB"/>
            <a:t>Manage The Big Picture</a:t>
          </a:r>
        </a:p>
      </dgm:t>
    </dgm:pt>
    <dgm:pt modelId="{AB56F05D-5DD7-4618-BACE-E2D20F63DD49}" type="parTrans" cxnId="{8CD05FC6-8FC6-465C-A028-8FF99DFD9B82}">
      <dgm:prSet/>
      <dgm:spPr/>
      <dgm:t>
        <a:bodyPr/>
        <a:lstStyle/>
        <a:p>
          <a:endParaRPr lang="en-GB"/>
        </a:p>
      </dgm:t>
    </dgm:pt>
    <dgm:pt modelId="{D8A2E0F5-DFDF-436F-87A9-5542A162100E}" type="sibTrans" cxnId="{8CD05FC6-8FC6-465C-A028-8FF99DFD9B82}">
      <dgm:prSet/>
      <dgm:spPr/>
      <dgm:t>
        <a:bodyPr/>
        <a:lstStyle/>
        <a:p>
          <a:endParaRPr lang="en-GB"/>
        </a:p>
      </dgm:t>
    </dgm:pt>
    <dgm:pt modelId="{5983B46F-A1D8-478F-8D21-3F1B685D59D2}">
      <dgm:prSet phldrT="[Text]"/>
      <dgm:spPr>
        <a:solidFill>
          <a:srgbClr val="002060"/>
        </a:solidFill>
      </dgm:spPr>
      <dgm:t>
        <a:bodyPr/>
        <a:lstStyle/>
        <a:p>
          <a:r>
            <a:rPr lang="en-GB"/>
            <a:t>Act On The Growth Rocks</a:t>
          </a:r>
        </a:p>
      </dgm:t>
    </dgm:pt>
    <dgm:pt modelId="{9479CD41-A7D2-4A07-BCD9-4E80788F619D}" type="parTrans" cxnId="{EEB9FFCC-1F1E-4BA3-84A3-0948D11083BA}">
      <dgm:prSet/>
      <dgm:spPr/>
      <dgm:t>
        <a:bodyPr/>
        <a:lstStyle/>
        <a:p>
          <a:endParaRPr lang="en-GB"/>
        </a:p>
      </dgm:t>
    </dgm:pt>
    <dgm:pt modelId="{2FA3D7B8-4DB4-4C47-AF4D-A8A7122EA5E7}" type="sibTrans" cxnId="{EEB9FFCC-1F1E-4BA3-84A3-0948D11083BA}">
      <dgm:prSet/>
      <dgm:spPr/>
      <dgm:t>
        <a:bodyPr/>
        <a:lstStyle/>
        <a:p>
          <a:endParaRPr lang="en-GB"/>
        </a:p>
      </dgm:t>
    </dgm:pt>
    <dgm:pt modelId="{509F508E-6AEA-4A4F-AA13-F32339495291}">
      <dgm:prSet phldrT="[Text]"/>
      <dgm:spPr>
        <a:solidFill>
          <a:schemeClr val="tx2">
            <a:lumMod val="60000"/>
            <a:lumOff val="40000"/>
          </a:schemeClr>
        </a:solidFill>
      </dgm:spPr>
      <dgm:t>
        <a:bodyPr/>
        <a:lstStyle/>
        <a:p>
          <a:r>
            <a:rPr lang="en-GB"/>
            <a:t>Prioritize Talent Development</a:t>
          </a:r>
        </a:p>
      </dgm:t>
    </dgm:pt>
    <dgm:pt modelId="{25C929A8-7F2C-4DE6-A869-4DD16CC2D77C}" type="parTrans" cxnId="{D8D6EF97-D5A4-4D77-A86B-9BE9A4111DDE}">
      <dgm:prSet/>
      <dgm:spPr/>
      <dgm:t>
        <a:bodyPr/>
        <a:lstStyle/>
        <a:p>
          <a:endParaRPr lang="en-GB"/>
        </a:p>
      </dgm:t>
    </dgm:pt>
    <dgm:pt modelId="{176B6A56-0933-4FAD-82D8-84091D2008BB}" type="sibTrans" cxnId="{D8D6EF97-D5A4-4D77-A86B-9BE9A4111DDE}">
      <dgm:prSet/>
      <dgm:spPr/>
      <dgm:t>
        <a:bodyPr/>
        <a:lstStyle/>
        <a:p>
          <a:endParaRPr lang="en-GB"/>
        </a:p>
      </dgm:t>
    </dgm:pt>
    <dgm:pt modelId="{68A0CDB6-49F7-4574-960E-C7AB9F3430F5}" type="pres">
      <dgm:prSet presAssocID="{42E7C5BB-983E-4972-B07A-FEA863BF7AEC}" presName="hierChild1" presStyleCnt="0">
        <dgm:presLayoutVars>
          <dgm:orgChart val="1"/>
          <dgm:chPref val="1"/>
          <dgm:dir/>
          <dgm:animOne val="branch"/>
          <dgm:animLvl val="lvl"/>
          <dgm:resizeHandles/>
        </dgm:presLayoutVars>
      </dgm:prSet>
      <dgm:spPr/>
      <dgm:t>
        <a:bodyPr/>
        <a:lstStyle/>
        <a:p>
          <a:endParaRPr lang="en-GB"/>
        </a:p>
      </dgm:t>
    </dgm:pt>
    <dgm:pt modelId="{9B8FE996-1776-4B53-9E02-382E1F1FFDCF}" type="pres">
      <dgm:prSet presAssocID="{9A869C27-2FB3-4575-B19B-2C8B71FFDCFC}" presName="hierRoot1" presStyleCnt="0">
        <dgm:presLayoutVars>
          <dgm:hierBranch val="init"/>
        </dgm:presLayoutVars>
      </dgm:prSet>
      <dgm:spPr/>
    </dgm:pt>
    <dgm:pt modelId="{B1D96CD7-FE04-4D4B-8728-E9A9624D9626}" type="pres">
      <dgm:prSet presAssocID="{9A869C27-2FB3-4575-B19B-2C8B71FFDCFC}" presName="rootComposite1" presStyleCnt="0"/>
      <dgm:spPr/>
    </dgm:pt>
    <dgm:pt modelId="{9FD38DC6-5494-4E85-895D-F252FAC4B4D7}" type="pres">
      <dgm:prSet presAssocID="{9A869C27-2FB3-4575-B19B-2C8B71FFDCFC}" presName="rootText1" presStyleLbl="node0" presStyleIdx="0" presStyleCnt="1" custScaleX="227724">
        <dgm:presLayoutVars>
          <dgm:chMax/>
          <dgm:chPref val="3"/>
        </dgm:presLayoutVars>
      </dgm:prSet>
      <dgm:spPr/>
      <dgm:t>
        <a:bodyPr/>
        <a:lstStyle/>
        <a:p>
          <a:endParaRPr lang="en-GB"/>
        </a:p>
      </dgm:t>
    </dgm:pt>
    <dgm:pt modelId="{4B285B0B-61C4-450D-87E8-C6AD3AB9DC41}" type="pres">
      <dgm:prSet presAssocID="{9A869C27-2FB3-4575-B19B-2C8B71FFDCFC}" presName="titleText1" presStyleLbl="fgAcc0" presStyleIdx="0" presStyleCnt="1">
        <dgm:presLayoutVars>
          <dgm:chMax val="0"/>
          <dgm:chPref val="0"/>
        </dgm:presLayoutVars>
      </dgm:prSet>
      <dgm:spPr/>
      <dgm:t>
        <a:bodyPr/>
        <a:lstStyle/>
        <a:p>
          <a:endParaRPr lang="en-GB"/>
        </a:p>
      </dgm:t>
    </dgm:pt>
    <dgm:pt modelId="{4DE54879-7844-4B2E-833B-52ECA1B00771}" type="pres">
      <dgm:prSet presAssocID="{9A869C27-2FB3-4575-B19B-2C8B71FFDCFC}" presName="rootConnector1" presStyleLbl="node1" presStyleIdx="0" presStyleCnt="3"/>
      <dgm:spPr/>
      <dgm:t>
        <a:bodyPr/>
        <a:lstStyle/>
        <a:p>
          <a:endParaRPr lang="en-GB"/>
        </a:p>
      </dgm:t>
    </dgm:pt>
    <dgm:pt modelId="{9B6B56A8-3BF0-497B-8FB9-C799C3A96CCD}" type="pres">
      <dgm:prSet presAssocID="{9A869C27-2FB3-4575-B19B-2C8B71FFDCFC}" presName="hierChild2" presStyleCnt="0"/>
      <dgm:spPr/>
    </dgm:pt>
    <dgm:pt modelId="{34ED51A3-BD77-4F8C-BA3E-E3437A295EC9}" type="pres">
      <dgm:prSet presAssocID="{AB56F05D-5DD7-4618-BACE-E2D20F63DD49}" presName="Name37" presStyleLbl="parChTrans1D2" presStyleIdx="0" presStyleCnt="3"/>
      <dgm:spPr/>
      <dgm:t>
        <a:bodyPr/>
        <a:lstStyle/>
        <a:p>
          <a:endParaRPr lang="en-GB"/>
        </a:p>
      </dgm:t>
    </dgm:pt>
    <dgm:pt modelId="{882AE051-11C5-429D-8D49-78DB9013D16B}" type="pres">
      <dgm:prSet presAssocID="{1ABFC014-30A6-4A6D-94E1-78D5E6462C9E}" presName="hierRoot2" presStyleCnt="0">
        <dgm:presLayoutVars>
          <dgm:hierBranch val="init"/>
        </dgm:presLayoutVars>
      </dgm:prSet>
      <dgm:spPr/>
    </dgm:pt>
    <dgm:pt modelId="{22455F43-4194-4775-983E-2EF6E4BC1FC1}" type="pres">
      <dgm:prSet presAssocID="{1ABFC014-30A6-4A6D-94E1-78D5E6462C9E}" presName="rootComposite" presStyleCnt="0"/>
      <dgm:spPr/>
    </dgm:pt>
    <dgm:pt modelId="{F3C967F8-A78D-4DFF-BE05-30A998771C1C}" type="pres">
      <dgm:prSet presAssocID="{1ABFC014-30A6-4A6D-94E1-78D5E6462C9E}" presName="rootText" presStyleLbl="node1" presStyleIdx="0" presStyleCnt="3">
        <dgm:presLayoutVars>
          <dgm:chMax/>
          <dgm:chPref val="3"/>
        </dgm:presLayoutVars>
      </dgm:prSet>
      <dgm:spPr/>
      <dgm:t>
        <a:bodyPr/>
        <a:lstStyle/>
        <a:p>
          <a:endParaRPr lang="en-GB"/>
        </a:p>
      </dgm:t>
    </dgm:pt>
    <dgm:pt modelId="{54BB08F0-499A-4224-95D0-0AD89EA15186}" type="pres">
      <dgm:prSet presAssocID="{1ABFC014-30A6-4A6D-94E1-78D5E6462C9E}" presName="titleText2" presStyleLbl="fgAcc1" presStyleIdx="0" presStyleCnt="3">
        <dgm:presLayoutVars>
          <dgm:chMax val="0"/>
          <dgm:chPref val="0"/>
        </dgm:presLayoutVars>
      </dgm:prSet>
      <dgm:spPr/>
      <dgm:t>
        <a:bodyPr/>
        <a:lstStyle/>
        <a:p>
          <a:endParaRPr lang="en-GB"/>
        </a:p>
      </dgm:t>
    </dgm:pt>
    <dgm:pt modelId="{735532A9-E1EE-40B5-B6C1-106099931121}" type="pres">
      <dgm:prSet presAssocID="{1ABFC014-30A6-4A6D-94E1-78D5E6462C9E}" presName="rootConnector" presStyleLbl="node2" presStyleIdx="0" presStyleCnt="0"/>
      <dgm:spPr/>
      <dgm:t>
        <a:bodyPr/>
        <a:lstStyle/>
        <a:p>
          <a:endParaRPr lang="en-GB"/>
        </a:p>
      </dgm:t>
    </dgm:pt>
    <dgm:pt modelId="{226B7393-EB61-4223-9D84-28D645A92925}" type="pres">
      <dgm:prSet presAssocID="{1ABFC014-30A6-4A6D-94E1-78D5E6462C9E}" presName="hierChild4" presStyleCnt="0"/>
      <dgm:spPr/>
    </dgm:pt>
    <dgm:pt modelId="{0F4B3843-BA62-4D3D-A6B0-B0B4F3D2538C}" type="pres">
      <dgm:prSet presAssocID="{1ABFC014-30A6-4A6D-94E1-78D5E6462C9E}" presName="hierChild5" presStyleCnt="0"/>
      <dgm:spPr/>
    </dgm:pt>
    <dgm:pt modelId="{3DE913BD-7798-4852-B200-5E8FA820A911}" type="pres">
      <dgm:prSet presAssocID="{9479CD41-A7D2-4A07-BCD9-4E80788F619D}" presName="Name37" presStyleLbl="parChTrans1D2" presStyleIdx="1" presStyleCnt="3"/>
      <dgm:spPr/>
      <dgm:t>
        <a:bodyPr/>
        <a:lstStyle/>
        <a:p>
          <a:endParaRPr lang="en-GB"/>
        </a:p>
      </dgm:t>
    </dgm:pt>
    <dgm:pt modelId="{70389BB9-36EC-40FA-B7F2-52C7D9FFBC8F}" type="pres">
      <dgm:prSet presAssocID="{5983B46F-A1D8-478F-8D21-3F1B685D59D2}" presName="hierRoot2" presStyleCnt="0">
        <dgm:presLayoutVars>
          <dgm:hierBranch val="init"/>
        </dgm:presLayoutVars>
      </dgm:prSet>
      <dgm:spPr/>
    </dgm:pt>
    <dgm:pt modelId="{8946C2A8-290C-4B87-876A-EC62DD3E4D66}" type="pres">
      <dgm:prSet presAssocID="{5983B46F-A1D8-478F-8D21-3F1B685D59D2}" presName="rootComposite" presStyleCnt="0"/>
      <dgm:spPr/>
    </dgm:pt>
    <dgm:pt modelId="{2C35F422-8A49-4D76-9075-7CDB5D50B4CE}" type="pres">
      <dgm:prSet presAssocID="{5983B46F-A1D8-478F-8D21-3F1B685D59D2}" presName="rootText" presStyleLbl="node1" presStyleIdx="1" presStyleCnt="3">
        <dgm:presLayoutVars>
          <dgm:chMax/>
          <dgm:chPref val="3"/>
        </dgm:presLayoutVars>
      </dgm:prSet>
      <dgm:spPr/>
      <dgm:t>
        <a:bodyPr/>
        <a:lstStyle/>
        <a:p>
          <a:endParaRPr lang="en-GB"/>
        </a:p>
      </dgm:t>
    </dgm:pt>
    <dgm:pt modelId="{95F5D00A-380D-48FF-AFBC-C08E5F5A33C4}" type="pres">
      <dgm:prSet presAssocID="{5983B46F-A1D8-478F-8D21-3F1B685D59D2}" presName="titleText2" presStyleLbl="fgAcc1" presStyleIdx="1" presStyleCnt="3">
        <dgm:presLayoutVars>
          <dgm:chMax val="0"/>
          <dgm:chPref val="0"/>
        </dgm:presLayoutVars>
      </dgm:prSet>
      <dgm:spPr/>
      <dgm:t>
        <a:bodyPr/>
        <a:lstStyle/>
        <a:p>
          <a:endParaRPr lang="en-GB"/>
        </a:p>
      </dgm:t>
    </dgm:pt>
    <dgm:pt modelId="{1B7630E7-F8BB-4396-B584-6CB8392EFE99}" type="pres">
      <dgm:prSet presAssocID="{5983B46F-A1D8-478F-8D21-3F1B685D59D2}" presName="rootConnector" presStyleLbl="node2" presStyleIdx="0" presStyleCnt="0"/>
      <dgm:spPr/>
      <dgm:t>
        <a:bodyPr/>
        <a:lstStyle/>
        <a:p>
          <a:endParaRPr lang="en-GB"/>
        </a:p>
      </dgm:t>
    </dgm:pt>
    <dgm:pt modelId="{C71057FB-BC6C-4D7A-B540-9AD845330ACD}" type="pres">
      <dgm:prSet presAssocID="{5983B46F-A1D8-478F-8D21-3F1B685D59D2}" presName="hierChild4" presStyleCnt="0"/>
      <dgm:spPr/>
    </dgm:pt>
    <dgm:pt modelId="{886609E9-97C9-48B9-BEC1-EAE3326CE1DF}" type="pres">
      <dgm:prSet presAssocID="{5983B46F-A1D8-478F-8D21-3F1B685D59D2}" presName="hierChild5" presStyleCnt="0"/>
      <dgm:spPr/>
    </dgm:pt>
    <dgm:pt modelId="{6AC06677-CD43-4479-9414-AFB480934AAE}" type="pres">
      <dgm:prSet presAssocID="{25C929A8-7F2C-4DE6-A869-4DD16CC2D77C}" presName="Name37" presStyleLbl="parChTrans1D2" presStyleIdx="2" presStyleCnt="3"/>
      <dgm:spPr/>
      <dgm:t>
        <a:bodyPr/>
        <a:lstStyle/>
        <a:p>
          <a:endParaRPr lang="en-GB"/>
        </a:p>
      </dgm:t>
    </dgm:pt>
    <dgm:pt modelId="{5637F9E2-837B-4F55-9F5D-31B3D2CABF27}" type="pres">
      <dgm:prSet presAssocID="{509F508E-6AEA-4A4F-AA13-F32339495291}" presName="hierRoot2" presStyleCnt="0">
        <dgm:presLayoutVars>
          <dgm:hierBranch val="init"/>
        </dgm:presLayoutVars>
      </dgm:prSet>
      <dgm:spPr/>
    </dgm:pt>
    <dgm:pt modelId="{19C712C0-5485-4D79-9233-FAB4EE5DEC39}" type="pres">
      <dgm:prSet presAssocID="{509F508E-6AEA-4A4F-AA13-F32339495291}" presName="rootComposite" presStyleCnt="0"/>
      <dgm:spPr/>
    </dgm:pt>
    <dgm:pt modelId="{8D056D43-247B-414C-9D8A-87173AB93335}" type="pres">
      <dgm:prSet presAssocID="{509F508E-6AEA-4A4F-AA13-F32339495291}" presName="rootText" presStyleLbl="node1" presStyleIdx="2" presStyleCnt="3">
        <dgm:presLayoutVars>
          <dgm:chMax/>
          <dgm:chPref val="3"/>
        </dgm:presLayoutVars>
      </dgm:prSet>
      <dgm:spPr/>
      <dgm:t>
        <a:bodyPr/>
        <a:lstStyle/>
        <a:p>
          <a:endParaRPr lang="en-GB"/>
        </a:p>
      </dgm:t>
    </dgm:pt>
    <dgm:pt modelId="{DA8AC3B0-7ACA-43E5-B30C-2FD9DAAE07F4}" type="pres">
      <dgm:prSet presAssocID="{509F508E-6AEA-4A4F-AA13-F32339495291}" presName="titleText2" presStyleLbl="fgAcc1" presStyleIdx="2" presStyleCnt="3">
        <dgm:presLayoutVars>
          <dgm:chMax val="0"/>
          <dgm:chPref val="0"/>
        </dgm:presLayoutVars>
      </dgm:prSet>
      <dgm:spPr/>
      <dgm:t>
        <a:bodyPr/>
        <a:lstStyle/>
        <a:p>
          <a:endParaRPr lang="en-GB"/>
        </a:p>
      </dgm:t>
    </dgm:pt>
    <dgm:pt modelId="{6D5AD53F-CDA4-4FEE-93A9-93235CAA85CA}" type="pres">
      <dgm:prSet presAssocID="{509F508E-6AEA-4A4F-AA13-F32339495291}" presName="rootConnector" presStyleLbl="node2" presStyleIdx="0" presStyleCnt="0"/>
      <dgm:spPr/>
      <dgm:t>
        <a:bodyPr/>
        <a:lstStyle/>
        <a:p>
          <a:endParaRPr lang="en-GB"/>
        </a:p>
      </dgm:t>
    </dgm:pt>
    <dgm:pt modelId="{592C87BC-7EEB-4AD1-9C7E-506A7F38D649}" type="pres">
      <dgm:prSet presAssocID="{509F508E-6AEA-4A4F-AA13-F32339495291}" presName="hierChild4" presStyleCnt="0"/>
      <dgm:spPr/>
    </dgm:pt>
    <dgm:pt modelId="{3B7EABEE-27D6-4DB4-97B6-20F1F8593940}" type="pres">
      <dgm:prSet presAssocID="{509F508E-6AEA-4A4F-AA13-F32339495291}" presName="hierChild5" presStyleCnt="0"/>
      <dgm:spPr/>
    </dgm:pt>
    <dgm:pt modelId="{7397707E-F04D-4562-AC73-039527AC8CE3}" type="pres">
      <dgm:prSet presAssocID="{9A869C27-2FB3-4575-B19B-2C8B71FFDCFC}" presName="hierChild3" presStyleCnt="0"/>
      <dgm:spPr/>
    </dgm:pt>
  </dgm:ptLst>
  <dgm:cxnLst>
    <dgm:cxn modelId="{9061CF88-3E05-424C-B98D-197C3870612B}" type="presOf" srcId="{176B6A56-0933-4FAD-82D8-84091D2008BB}" destId="{DA8AC3B0-7ACA-43E5-B30C-2FD9DAAE07F4}" srcOrd="0" destOrd="0" presId="urn:microsoft.com/office/officeart/2008/layout/NameandTitleOrganizationalChart"/>
    <dgm:cxn modelId="{343044ED-981D-4C63-916B-D8FAC05E191E}" type="presOf" srcId="{AB56F05D-5DD7-4618-BACE-E2D20F63DD49}" destId="{34ED51A3-BD77-4F8C-BA3E-E3437A295EC9}" srcOrd="0" destOrd="0" presId="urn:microsoft.com/office/officeart/2008/layout/NameandTitleOrganizationalChart"/>
    <dgm:cxn modelId="{04DDDD29-F7D6-4512-9026-7D8BEBF17950}" srcId="{42E7C5BB-983E-4972-B07A-FEA863BF7AEC}" destId="{9A869C27-2FB3-4575-B19B-2C8B71FFDCFC}" srcOrd="0" destOrd="0" parTransId="{5C72A1D1-7ACF-44AD-AA94-67AEE7919CBE}" sibTransId="{BF99A6A9-F1E3-43EC-AE30-8AE7307D7653}"/>
    <dgm:cxn modelId="{4D7C7DE7-7603-4D91-AFEF-C4CF39AB16F1}" type="presOf" srcId="{5983B46F-A1D8-478F-8D21-3F1B685D59D2}" destId="{1B7630E7-F8BB-4396-B584-6CB8392EFE99}" srcOrd="1" destOrd="0" presId="urn:microsoft.com/office/officeart/2008/layout/NameandTitleOrganizationalChart"/>
    <dgm:cxn modelId="{354B0CF2-E3FA-4F09-B78C-0629131ACB0B}" type="presOf" srcId="{1ABFC014-30A6-4A6D-94E1-78D5E6462C9E}" destId="{F3C967F8-A78D-4DFF-BE05-30A998771C1C}" srcOrd="0" destOrd="0" presId="urn:microsoft.com/office/officeart/2008/layout/NameandTitleOrganizationalChart"/>
    <dgm:cxn modelId="{02BF30B0-05C4-4A04-A677-E82B8BC8EF26}" type="presOf" srcId="{BF99A6A9-F1E3-43EC-AE30-8AE7307D7653}" destId="{4B285B0B-61C4-450D-87E8-C6AD3AB9DC41}" srcOrd="0" destOrd="0" presId="urn:microsoft.com/office/officeart/2008/layout/NameandTitleOrganizationalChart"/>
    <dgm:cxn modelId="{C0C4FEA6-72EE-4B89-9A8E-6D102A6B6EA3}" type="presOf" srcId="{9479CD41-A7D2-4A07-BCD9-4E80788F619D}" destId="{3DE913BD-7798-4852-B200-5E8FA820A911}" srcOrd="0" destOrd="0" presId="urn:microsoft.com/office/officeart/2008/layout/NameandTitleOrganizationalChart"/>
    <dgm:cxn modelId="{22B94CC0-787A-4093-A8B0-93883933B5C1}" type="presOf" srcId="{2FA3D7B8-4DB4-4C47-AF4D-A8A7122EA5E7}" destId="{95F5D00A-380D-48FF-AFBC-C08E5F5A33C4}" srcOrd="0" destOrd="0" presId="urn:microsoft.com/office/officeart/2008/layout/NameandTitleOrganizationalChart"/>
    <dgm:cxn modelId="{D8D6EF97-D5A4-4D77-A86B-9BE9A4111DDE}" srcId="{9A869C27-2FB3-4575-B19B-2C8B71FFDCFC}" destId="{509F508E-6AEA-4A4F-AA13-F32339495291}" srcOrd="2" destOrd="0" parTransId="{25C929A8-7F2C-4DE6-A869-4DD16CC2D77C}" sibTransId="{176B6A56-0933-4FAD-82D8-84091D2008BB}"/>
    <dgm:cxn modelId="{8AD73407-E093-46AB-A6CF-21AF8925D3FB}" type="presOf" srcId="{9A869C27-2FB3-4575-B19B-2C8B71FFDCFC}" destId="{9FD38DC6-5494-4E85-895D-F252FAC4B4D7}" srcOrd="0" destOrd="0" presId="urn:microsoft.com/office/officeart/2008/layout/NameandTitleOrganizationalChart"/>
    <dgm:cxn modelId="{3B594222-456C-4A50-A567-C489BA43B963}" type="presOf" srcId="{42E7C5BB-983E-4972-B07A-FEA863BF7AEC}" destId="{68A0CDB6-49F7-4574-960E-C7AB9F3430F5}" srcOrd="0" destOrd="0" presId="urn:microsoft.com/office/officeart/2008/layout/NameandTitleOrganizationalChart"/>
    <dgm:cxn modelId="{8CD05FC6-8FC6-465C-A028-8FF99DFD9B82}" srcId="{9A869C27-2FB3-4575-B19B-2C8B71FFDCFC}" destId="{1ABFC014-30A6-4A6D-94E1-78D5E6462C9E}" srcOrd="0" destOrd="0" parTransId="{AB56F05D-5DD7-4618-BACE-E2D20F63DD49}" sibTransId="{D8A2E0F5-DFDF-436F-87A9-5542A162100E}"/>
    <dgm:cxn modelId="{70050DD2-854B-49CF-A7E0-15845DEFFA13}" type="presOf" srcId="{5983B46F-A1D8-478F-8D21-3F1B685D59D2}" destId="{2C35F422-8A49-4D76-9075-7CDB5D50B4CE}" srcOrd="0" destOrd="0" presId="urn:microsoft.com/office/officeart/2008/layout/NameandTitleOrganizationalChart"/>
    <dgm:cxn modelId="{EEB9FFCC-1F1E-4BA3-84A3-0948D11083BA}" srcId="{9A869C27-2FB3-4575-B19B-2C8B71FFDCFC}" destId="{5983B46F-A1D8-478F-8D21-3F1B685D59D2}" srcOrd="1" destOrd="0" parTransId="{9479CD41-A7D2-4A07-BCD9-4E80788F619D}" sibTransId="{2FA3D7B8-4DB4-4C47-AF4D-A8A7122EA5E7}"/>
    <dgm:cxn modelId="{E45F65A2-BCC0-4E9C-9540-C0D2F4DB83FD}" type="presOf" srcId="{509F508E-6AEA-4A4F-AA13-F32339495291}" destId="{6D5AD53F-CDA4-4FEE-93A9-93235CAA85CA}" srcOrd="1" destOrd="0" presId="urn:microsoft.com/office/officeart/2008/layout/NameandTitleOrganizationalChart"/>
    <dgm:cxn modelId="{FB2AD58D-5D48-450B-994B-AD43FC5AF192}" type="presOf" srcId="{1ABFC014-30A6-4A6D-94E1-78D5E6462C9E}" destId="{735532A9-E1EE-40B5-B6C1-106099931121}" srcOrd="1" destOrd="0" presId="urn:microsoft.com/office/officeart/2008/layout/NameandTitleOrganizationalChart"/>
    <dgm:cxn modelId="{E4F757AE-308D-49B6-BA9B-EDECC58F2C3D}" type="presOf" srcId="{D8A2E0F5-DFDF-436F-87A9-5542A162100E}" destId="{54BB08F0-499A-4224-95D0-0AD89EA15186}" srcOrd="0" destOrd="0" presId="urn:microsoft.com/office/officeart/2008/layout/NameandTitleOrganizationalChart"/>
    <dgm:cxn modelId="{11B08A8F-6082-432F-9E71-18A06964DA28}" type="presOf" srcId="{25C929A8-7F2C-4DE6-A869-4DD16CC2D77C}" destId="{6AC06677-CD43-4479-9414-AFB480934AAE}" srcOrd="0" destOrd="0" presId="urn:microsoft.com/office/officeart/2008/layout/NameandTitleOrganizationalChart"/>
    <dgm:cxn modelId="{BE4C2F02-967B-4FC0-AB23-5AB703DACF16}" type="presOf" srcId="{9A869C27-2FB3-4575-B19B-2C8B71FFDCFC}" destId="{4DE54879-7844-4B2E-833B-52ECA1B00771}" srcOrd="1" destOrd="0" presId="urn:microsoft.com/office/officeart/2008/layout/NameandTitleOrganizationalChart"/>
    <dgm:cxn modelId="{64C868C7-C59E-4405-A5AD-5965B6282CF9}" type="presOf" srcId="{509F508E-6AEA-4A4F-AA13-F32339495291}" destId="{8D056D43-247B-414C-9D8A-87173AB93335}" srcOrd="0" destOrd="0" presId="urn:microsoft.com/office/officeart/2008/layout/NameandTitleOrganizationalChart"/>
    <dgm:cxn modelId="{1CB6A065-9B00-4C61-9403-C36AB367C559}" type="presParOf" srcId="{68A0CDB6-49F7-4574-960E-C7AB9F3430F5}" destId="{9B8FE996-1776-4B53-9E02-382E1F1FFDCF}" srcOrd="0" destOrd="0" presId="urn:microsoft.com/office/officeart/2008/layout/NameandTitleOrganizationalChart"/>
    <dgm:cxn modelId="{8F56E1B3-13DA-44F6-96EE-6F924F5794A7}" type="presParOf" srcId="{9B8FE996-1776-4B53-9E02-382E1F1FFDCF}" destId="{B1D96CD7-FE04-4D4B-8728-E9A9624D9626}" srcOrd="0" destOrd="0" presId="urn:microsoft.com/office/officeart/2008/layout/NameandTitleOrganizationalChart"/>
    <dgm:cxn modelId="{6160C2FF-17BF-4280-9DAF-5AEABFAAAC05}" type="presParOf" srcId="{B1D96CD7-FE04-4D4B-8728-E9A9624D9626}" destId="{9FD38DC6-5494-4E85-895D-F252FAC4B4D7}" srcOrd="0" destOrd="0" presId="urn:microsoft.com/office/officeart/2008/layout/NameandTitleOrganizationalChart"/>
    <dgm:cxn modelId="{0F8189DD-468D-47E6-84AB-499ED98F5CD2}" type="presParOf" srcId="{B1D96CD7-FE04-4D4B-8728-E9A9624D9626}" destId="{4B285B0B-61C4-450D-87E8-C6AD3AB9DC41}" srcOrd="1" destOrd="0" presId="urn:microsoft.com/office/officeart/2008/layout/NameandTitleOrganizationalChart"/>
    <dgm:cxn modelId="{F9586065-7AEF-48F5-86E2-ADC07D36EE24}" type="presParOf" srcId="{B1D96CD7-FE04-4D4B-8728-E9A9624D9626}" destId="{4DE54879-7844-4B2E-833B-52ECA1B00771}" srcOrd="2" destOrd="0" presId="urn:microsoft.com/office/officeart/2008/layout/NameandTitleOrganizationalChart"/>
    <dgm:cxn modelId="{298C8300-30D9-48AB-9399-736FD7DBB34D}" type="presParOf" srcId="{9B8FE996-1776-4B53-9E02-382E1F1FFDCF}" destId="{9B6B56A8-3BF0-497B-8FB9-C799C3A96CCD}" srcOrd="1" destOrd="0" presId="urn:microsoft.com/office/officeart/2008/layout/NameandTitleOrganizationalChart"/>
    <dgm:cxn modelId="{BA4ED868-9C43-4E26-B3E8-088E69BDD5B7}" type="presParOf" srcId="{9B6B56A8-3BF0-497B-8FB9-C799C3A96CCD}" destId="{34ED51A3-BD77-4F8C-BA3E-E3437A295EC9}" srcOrd="0" destOrd="0" presId="urn:microsoft.com/office/officeart/2008/layout/NameandTitleOrganizationalChart"/>
    <dgm:cxn modelId="{E69F3E2A-BADC-40E7-815B-364CDF820041}" type="presParOf" srcId="{9B6B56A8-3BF0-497B-8FB9-C799C3A96CCD}" destId="{882AE051-11C5-429D-8D49-78DB9013D16B}" srcOrd="1" destOrd="0" presId="urn:microsoft.com/office/officeart/2008/layout/NameandTitleOrganizationalChart"/>
    <dgm:cxn modelId="{C5F82341-3452-4096-8756-F577707898E1}" type="presParOf" srcId="{882AE051-11C5-429D-8D49-78DB9013D16B}" destId="{22455F43-4194-4775-983E-2EF6E4BC1FC1}" srcOrd="0" destOrd="0" presId="urn:microsoft.com/office/officeart/2008/layout/NameandTitleOrganizationalChart"/>
    <dgm:cxn modelId="{00D91555-91B2-43C0-A12F-735D7614D29C}" type="presParOf" srcId="{22455F43-4194-4775-983E-2EF6E4BC1FC1}" destId="{F3C967F8-A78D-4DFF-BE05-30A998771C1C}" srcOrd="0" destOrd="0" presId="urn:microsoft.com/office/officeart/2008/layout/NameandTitleOrganizationalChart"/>
    <dgm:cxn modelId="{0B8E9778-FF3D-4E03-94F3-7276A1503158}" type="presParOf" srcId="{22455F43-4194-4775-983E-2EF6E4BC1FC1}" destId="{54BB08F0-499A-4224-95D0-0AD89EA15186}" srcOrd="1" destOrd="0" presId="urn:microsoft.com/office/officeart/2008/layout/NameandTitleOrganizationalChart"/>
    <dgm:cxn modelId="{CB27E7F0-62E0-47EA-94CE-0ABC4282BFF4}" type="presParOf" srcId="{22455F43-4194-4775-983E-2EF6E4BC1FC1}" destId="{735532A9-E1EE-40B5-B6C1-106099931121}" srcOrd="2" destOrd="0" presId="urn:microsoft.com/office/officeart/2008/layout/NameandTitleOrganizationalChart"/>
    <dgm:cxn modelId="{A66F54D9-9ED6-487D-A057-450B2A20B54D}" type="presParOf" srcId="{882AE051-11C5-429D-8D49-78DB9013D16B}" destId="{226B7393-EB61-4223-9D84-28D645A92925}" srcOrd="1" destOrd="0" presId="urn:microsoft.com/office/officeart/2008/layout/NameandTitleOrganizationalChart"/>
    <dgm:cxn modelId="{1247188B-59D7-4371-A633-416F30964BE8}" type="presParOf" srcId="{882AE051-11C5-429D-8D49-78DB9013D16B}" destId="{0F4B3843-BA62-4D3D-A6B0-B0B4F3D2538C}" srcOrd="2" destOrd="0" presId="urn:microsoft.com/office/officeart/2008/layout/NameandTitleOrganizationalChart"/>
    <dgm:cxn modelId="{E55BC5B5-7D08-40E8-AF2F-3CD04E15B488}" type="presParOf" srcId="{9B6B56A8-3BF0-497B-8FB9-C799C3A96CCD}" destId="{3DE913BD-7798-4852-B200-5E8FA820A911}" srcOrd="2" destOrd="0" presId="urn:microsoft.com/office/officeart/2008/layout/NameandTitleOrganizationalChart"/>
    <dgm:cxn modelId="{431D5F08-1818-4541-A269-ECD8393639AA}" type="presParOf" srcId="{9B6B56A8-3BF0-497B-8FB9-C799C3A96CCD}" destId="{70389BB9-36EC-40FA-B7F2-52C7D9FFBC8F}" srcOrd="3" destOrd="0" presId="urn:microsoft.com/office/officeart/2008/layout/NameandTitleOrganizationalChart"/>
    <dgm:cxn modelId="{953EDE66-BA48-41CC-86DE-970025D0A4A5}" type="presParOf" srcId="{70389BB9-36EC-40FA-B7F2-52C7D9FFBC8F}" destId="{8946C2A8-290C-4B87-876A-EC62DD3E4D66}" srcOrd="0" destOrd="0" presId="urn:microsoft.com/office/officeart/2008/layout/NameandTitleOrganizationalChart"/>
    <dgm:cxn modelId="{C63B76BD-B424-4246-9F81-C197DCC67999}" type="presParOf" srcId="{8946C2A8-290C-4B87-876A-EC62DD3E4D66}" destId="{2C35F422-8A49-4D76-9075-7CDB5D50B4CE}" srcOrd="0" destOrd="0" presId="urn:microsoft.com/office/officeart/2008/layout/NameandTitleOrganizationalChart"/>
    <dgm:cxn modelId="{D31CF01C-54C6-493C-A83F-322EF613EEF8}" type="presParOf" srcId="{8946C2A8-290C-4B87-876A-EC62DD3E4D66}" destId="{95F5D00A-380D-48FF-AFBC-C08E5F5A33C4}" srcOrd="1" destOrd="0" presId="urn:microsoft.com/office/officeart/2008/layout/NameandTitleOrganizationalChart"/>
    <dgm:cxn modelId="{5AE3FC6F-07DC-47B1-8CC5-BA5720D9067D}" type="presParOf" srcId="{8946C2A8-290C-4B87-876A-EC62DD3E4D66}" destId="{1B7630E7-F8BB-4396-B584-6CB8392EFE99}" srcOrd="2" destOrd="0" presId="urn:microsoft.com/office/officeart/2008/layout/NameandTitleOrganizationalChart"/>
    <dgm:cxn modelId="{7708039B-BB95-47F4-A46C-E3CBCFF738A2}" type="presParOf" srcId="{70389BB9-36EC-40FA-B7F2-52C7D9FFBC8F}" destId="{C71057FB-BC6C-4D7A-B540-9AD845330ACD}" srcOrd="1" destOrd="0" presId="urn:microsoft.com/office/officeart/2008/layout/NameandTitleOrganizationalChart"/>
    <dgm:cxn modelId="{D044AAF3-13AC-4F0E-A2A9-BC626EF2DBF0}" type="presParOf" srcId="{70389BB9-36EC-40FA-B7F2-52C7D9FFBC8F}" destId="{886609E9-97C9-48B9-BEC1-EAE3326CE1DF}" srcOrd="2" destOrd="0" presId="urn:microsoft.com/office/officeart/2008/layout/NameandTitleOrganizationalChart"/>
    <dgm:cxn modelId="{7A54E794-4C62-417C-833D-817AC4D9DCBA}" type="presParOf" srcId="{9B6B56A8-3BF0-497B-8FB9-C799C3A96CCD}" destId="{6AC06677-CD43-4479-9414-AFB480934AAE}" srcOrd="4" destOrd="0" presId="urn:microsoft.com/office/officeart/2008/layout/NameandTitleOrganizationalChart"/>
    <dgm:cxn modelId="{0864D4E5-2E5C-41FC-997C-CB07EA77AD5D}" type="presParOf" srcId="{9B6B56A8-3BF0-497B-8FB9-C799C3A96CCD}" destId="{5637F9E2-837B-4F55-9F5D-31B3D2CABF27}" srcOrd="5" destOrd="0" presId="urn:microsoft.com/office/officeart/2008/layout/NameandTitleOrganizationalChart"/>
    <dgm:cxn modelId="{B85F4B15-DDAF-4CB0-8B18-21994A03646A}" type="presParOf" srcId="{5637F9E2-837B-4F55-9F5D-31B3D2CABF27}" destId="{19C712C0-5485-4D79-9233-FAB4EE5DEC39}" srcOrd="0" destOrd="0" presId="urn:microsoft.com/office/officeart/2008/layout/NameandTitleOrganizationalChart"/>
    <dgm:cxn modelId="{75722513-E893-4226-B112-63A23354D413}" type="presParOf" srcId="{19C712C0-5485-4D79-9233-FAB4EE5DEC39}" destId="{8D056D43-247B-414C-9D8A-87173AB93335}" srcOrd="0" destOrd="0" presId="urn:microsoft.com/office/officeart/2008/layout/NameandTitleOrganizationalChart"/>
    <dgm:cxn modelId="{C40E98A6-5644-4B19-9F0A-72F94B085095}" type="presParOf" srcId="{19C712C0-5485-4D79-9233-FAB4EE5DEC39}" destId="{DA8AC3B0-7ACA-43E5-B30C-2FD9DAAE07F4}" srcOrd="1" destOrd="0" presId="urn:microsoft.com/office/officeart/2008/layout/NameandTitleOrganizationalChart"/>
    <dgm:cxn modelId="{D3635C89-2EB2-4433-B9AA-03EAFB8652E2}" type="presParOf" srcId="{19C712C0-5485-4D79-9233-FAB4EE5DEC39}" destId="{6D5AD53F-CDA4-4FEE-93A9-93235CAA85CA}" srcOrd="2" destOrd="0" presId="urn:microsoft.com/office/officeart/2008/layout/NameandTitleOrganizationalChart"/>
    <dgm:cxn modelId="{B02E9DF4-D6E3-464F-BBDD-48D5CE073A76}" type="presParOf" srcId="{5637F9E2-837B-4F55-9F5D-31B3D2CABF27}" destId="{592C87BC-7EEB-4AD1-9C7E-506A7F38D649}" srcOrd="1" destOrd="0" presId="urn:microsoft.com/office/officeart/2008/layout/NameandTitleOrganizationalChart"/>
    <dgm:cxn modelId="{7F5EE688-E2EB-4CBC-BAA6-52D68636EE93}" type="presParOf" srcId="{5637F9E2-837B-4F55-9F5D-31B3D2CABF27}" destId="{3B7EABEE-27D6-4DB4-97B6-20F1F8593940}" srcOrd="2" destOrd="0" presId="urn:microsoft.com/office/officeart/2008/layout/NameandTitleOrganizationalChart"/>
    <dgm:cxn modelId="{14BE16DA-3119-4124-A526-4C2C58D64C5A}" type="presParOf" srcId="{9B8FE996-1776-4B53-9E02-382E1F1FFDCF}" destId="{7397707E-F04D-4562-AC73-039527AC8CE3}" srcOrd="2" destOrd="0" presId="urn:microsoft.com/office/officeart/2008/layout/NameandTitleOrganizationalChart"/>
  </dgm:cxnLst>
  <dgm:bg/>
  <dgm:whole/>
  <dgm:extLst>
    <a:ext uri="http://schemas.microsoft.com/office/drawing/2008/diagram">
      <dsp:dataModelExt xmlns:dsp="http://schemas.microsoft.com/office/drawing/2008/diagram" relId="rId11" minVer="http://schemas.openxmlformats.org/drawingml/2006/diagram"/>
    </a:ext>
  </dgm:extLst>
</dgm:dataModel>
</file>

<file path=word/diagrams/drawing1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6AC06677-CD43-4479-9414-AFB480934AAE}">
      <dsp:nvSpPr>
        <dsp:cNvPr id="0" name=""/>
        <dsp:cNvSpPr/>
      </dsp:nvSpPr>
      <dsp:spPr>
        <a:xfrm>
          <a:off x="3169919" y="1307208"/>
          <a:ext cx="2121998" cy="491469"/>
        </a:xfrm>
        <a:custGeom>
          <a:avLst/>
          <a:gdLst/>
          <a:ahLst/>
          <a:cxnLst/>
          <a:rect l="0" t="0" r="0" b="0"/>
          <a:pathLst>
            <a:path>
              <a:moveTo>
                <a:pt x="0" y="0"/>
              </a:moveTo>
              <a:lnTo>
                <a:pt x="0" y="292991"/>
              </a:lnTo>
              <a:lnTo>
                <a:pt x="2121998" y="292991"/>
              </a:lnTo>
              <a:lnTo>
                <a:pt x="2121998" y="491469"/>
              </a:lnTo>
            </a:path>
          </a:pathLst>
        </a:custGeom>
        <a:noFill/>
        <a:ln w="25400" cap="flat" cmpd="sng" algn="ctr">
          <a:solidFill>
            <a:schemeClr val="accent2">
              <a:hueOff val="0"/>
              <a:satOff val="0"/>
              <a:lumOff val="0"/>
              <a:alphaOff val="0"/>
            </a:schemeClr>
          </a:solidFill>
          <a:prstDash val="solid"/>
        </a:ln>
        <a:effectLst/>
        <a:scene3d>
          <a:camera prst="orthographicFront">
            <a:rot lat="0" lon="0" rev="0"/>
          </a:camera>
          <a:lightRig rig="contrasting" dir="t">
            <a:rot lat="0" lon="0" rev="1200000"/>
          </a:lightRig>
        </a:scene3d>
        <a:sp3d z="-110000"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3DE913BD-7798-4852-B200-5E8FA820A911}">
      <dsp:nvSpPr>
        <dsp:cNvPr id="0" name=""/>
        <dsp:cNvSpPr/>
      </dsp:nvSpPr>
      <dsp:spPr>
        <a:xfrm>
          <a:off x="3042055" y="1307208"/>
          <a:ext cx="91440" cy="491469"/>
        </a:xfrm>
        <a:custGeom>
          <a:avLst/>
          <a:gdLst/>
          <a:ahLst/>
          <a:cxnLst/>
          <a:rect l="0" t="0" r="0" b="0"/>
          <a:pathLst>
            <a:path>
              <a:moveTo>
                <a:pt x="127864" y="0"/>
              </a:moveTo>
              <a:lnTo>
                <a:pt x="127864" y="292991"/>
              </a:lnTo>
              <a:lnTo>
                <a:pt x="45720" y="292991"/>
              </a:lnTo>
              <a:lnTo>
                <a:pt x="45720" y="491469"/>
              </a:lnTo>
            </a:path>
          </a:pathLst>
        </a:custGeom>
        <a:noFill/>
        <a:ln w="25400" cap="flat" cmpd="sng" algn="ctr">
          <a:solidFill>
            <a:schemeClr val="accent2">
              <a:hueOff val="0"/>
              <a:satOff val="0"/>
              <a:lumOff val="0"/>
              <a:alphaOff val="0"/>
            </a:schemeClr>
          </a:solidFill>
          <a:prstDash val="solid"/>
        </a:ln>
        <a:effectLst/>
        <a:scene3d>
          <a:camera prst="orthographicFront">
            <a:rot lat="0" lon="0" rev="0"/>
          </a:camera>
          <a:lightRig rig="contrasting" dir="t">
            <a:rot lat="0" lon="0" rev="1200000"/>
          </a:lightRig>
        </a:scene3d>
        <a:sp3d z="-110000"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34ED51A3-BD77-4F8C-BA3E-E3437A295EC9}">
      <dsp:nvSpPr>
        <dsp:cNvPr id="0" name=""/>
        <dsp:cNvSpPr/>
      </dsp:nvSpPr>
      <dsp:spPr>
        <a:xfrm>
          <a:off x="883631" y="1307208"/>
          <a:ext cx="2286288" cy="491469"/>
        </a:xfrm>
        <a:custGeom>
          <a:avLst/>
          <a:gdLst/>
          <a:ahLst/>
          <a:cxnLst/>
          <a:rect l="0" t="0" r="0" b="0"/>
          <a:pathLst>
            <a:path>
              <a:moveTo>
                <a:pt x="2286288" y="0"/>
              </a:moveTo>
              <a:lnTo>
                <a:pt x="2286288" y="292991"/>
              </a:lnTo>
              <a:lnTo>
                <a:pt x="0" y="292991"/>
              </a:lnTo>
              <a:lnTo>
                <a:pt x="0" y="491469"/>
              </a:lnTo>
            </a:path>
          </a:pathLst>
        </a:custGeom>
        <a:noFill/>
        <a:ln w="25400" cap="flat" cmpd="sng" algn="ctr">
          <a:solidFill>
            <a:schemeClr val="accent2">
              <a:hueOff val="0"/>
              <a:satOff val="0"/>
              <a:lumOff val="0"/>
              <a:alphaOff val="0"/>
            </a:schemeClr>
          </a:solidFill>
          <a:prstDash val="solid"/>
        </a:ln>
        <a:effectLst/>
        <a:scene3d>
          <a:camera prst="orthographicFront">
            <a:rot lat="0" lon="0" rev="0"/>
          </a:camera>
          <a:lightRig rig="contrasting" dir="t">
            <a:rot lat="0" lon="0" rev="1200000"/>
          </a:lightRig>
        </a:scene3d>
        <a:sp3d z="-110000"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9FD38DC6-5494-4E85-895D-F252FAC4B4D7}">
      <dsp:nvSpPr>
        <dsp:cNvPr id="0" name=""/>
        <dsp:cNvSpPr/>
      </dsp:nvSpPr>
      <dsp:spPr>
        <a:xfrm>
          <a:off x="1299283" y="456589"/>
          <a:ext cx="3741272" cy="850619"/>
        </a:xfrm>
        <a:prstGeom prst="rect">
          <a:avLst/>
        </a:prstGeom>
        <a:solidFill>
          <a:srgbClr val="C00000"/>
        </a:solidFill>
        <a:ln>
          <a:noFill/>
        </a:ln>
        <a:effectLst>
          <a:outerShdw blurRad="40000" dist="20000" dir="5400000" rotWithShape="0">
            <a:srgbClr val="000000">
              <a:alpha val="38000"/>
            </a:srgbClr>
          </a:outerShdw>
        </a:effectLst>
        <a:scene3d>
          <a:camera prst="orthographicFront">
            <a:rot lat="0" lon="0" rev="0"/>
          </a:camera>
          <a:lightRig rig="contrasting" dir="t">
            <a:rot lat="0" lon="0" rev="1200000"/>
          </a:lightRig>
        </a:scene3d>
        <a:sp3d contourW="19050" prstMaterial="metal">
          <a:bevelT w="88900" h="203200"/>
          <a:bevelB w="165100" h="254000"/>
        </a:sp3d>
      </dsp:spPr>
      <dsp:style>
        <a:lnRef idx="0">
          <a:scrgbClr r="0" g="0" b="0"/>
        </a:lnRef>
        <a:fillRef idx="1">
          <a:scrgbClr r="0" g="0" b="0"/>
        </a:fillRef>
        <a:effectRef idx="1">
          <a:scrgbClr r="0" g="0" b="0"/>
        </a:effectRef>
        <a:fontRef idx="minor">
          <a:schemeClr val="lt1"/>
        </a:fontRef>
      </dsp:style>
      <dsp:txBody>
        <a:bodyPr spcFirstLastPara="0" vert="horz" wrap="square" lIns="12700" tIns="12700" rIns="12700" bIns="120032" numCol="1" spcCol="1270" anchor="ctr" anchorCtr="0">
          <a:noAutofit/>
        </a:bodyPr>
        <a:lstStyle/>
        <a:p>
          <a:pPr lvl="0" algn="ctr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GB" sz="2000" kern="1200"/>
            <a:t>Increase Your Business Multiple By 1 or More... In 24-Months or Less</a:t>
          </a:r>
        </a:p>
      </dsp:txBody>
      <dsp:txXfrm>
        <a:off x="1299283" y="456589"/>
        <a:ext cx="3741272" cy="850619"/>
      </dsp:txXfrm>
    </dsp:sp>
    <dsp:sp modelId="{4B285B0B-61C4-450D-87E8-C6AD3AB9DC41}">
      <dsp:nvSpPr>
        <dsp:cNvPr id="0" name=""/>
        <dsp:cNvSpPr/>
      </dsp:nvSpPr>
      <dsp:spPr>
        <a:xfrm>
          <a:off x="2677050" y="1118182"/>
          <a:ext cx="1478608" cy="283539"/>
        </a:xfrm>
        <a:prstGeom prst="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>
          <a:noFill/>
        </a:ln>
        <a:effectLst/>
        <a:scene3d>
          <a:camera prst="orthographicFront">
            <a:rot lat="0" lon="0" rev="0"/>
          </a:camera>
          <a:lightRig rig="contrasting" dir="t">
            <a:rot lat="0" lon="0" rev="1200000"/>
          </a:lightRig>
        </a:scene3d>
        <a:sp3d z="300000" contourW="19050" prstMaterial="metal">
          <a:bevelT w="88900" h="203200"/>
          <a:bevelB w="165100" h="254000"/>
        </a:sp3d>
      </dsp:spPr>
      <dsp:style>
        <a:lnRef idx="0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45720" tIns="11430" rIns="45720" bIns="11430" numCol="1" spcCol="1270" anchor="ctr" anchorCtr="0">
          <a:noAutofit/>
        </a:bodyPr>
        <a:lstStyle/>
        <a:p>
          <a:pPr lvl="0" algn="r" defTabSz="8001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GB" sz="1800" kern="1200"/>
        </a:p>
      </dsp:txBody>
      <dsp:txXfrm>
        <a:off x="2677050" y="1118182"/>
        <a:ext cx="1478608" cy="283539"/>
      </dsp:txXfrm>
    </dsp:sp>
    <dsp:sp modelId="{F3C967F8-A78D-4DFF-BE05-30A998771C1C}">
      <dsp:nvSpPr>
        <dsp:cNvPr id="0" name=""/>
        <dsp:cNvSpPr/>
      </dsp:nvSpPr>
      <dsp:spPr>
        <a:xfrm>
          <a:off x="62182" y="1798677"/>
          <a:ext cx="1642897" cy="850619"/>
        </a:xfrm>
        <a:prstGeom prst="rect">
          <a:avLst/>
        </a:prstGeom>
        <a:gradFill flip="none" rotWithShape="0">
          <a:gsLst>
            <a:gs pos="0">
              <a:srgbClr val="7030A0">
                <a:shade val="30000"/>
                <a:satMod val="115000"/>
              </a:srgbClr>
            </a:gs>
            <a:gs pos="50000">
              <a:srgbClr val="7030A0">
                <a:shade val="67500"/>
                <a:satMod val="115000"/>
              </a:srgbClr>
            </a:gs>
            <a:gs pos="100000">
              <a:srgbClr val="7030A0">
                <a:shade val="100000"/>
                <a:satMod val="115000"/>
              </a:srgbClr>
            </a:gs>
          </a:gsLst>
          <a:lin ang="13500000" scaled="1"/>
          <a:tileRect/>
        </a:gradFill>
        <a:ln>
          <a:noFill/>
        </a:ln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contrasting" dir="t">
            <a:rot lat="0" lon="0" rev="1200000"/>
          </a:lightRig>
        </a:scene3d>
        <a:sp3d contourW="19050" prstMaterial="metal">
          <a:bevelT w="88900" h="203200"/>
          <a:bevelB w="165100" h="254000"/>
        </a:sp3d>
      </dsp:spPr>
      <dsp:style>
        <a:lnRef idx="0">
          <a:scrgbClr r="0" g="0" b="0"/>
        </a:lnRef>
        <a:fillRef idx="1">
          <a:scrgbClr r="0" g="0" b="0"/>
        </a:fillRef>
        <a:effectRef idx="2">
          <a:scrgbClr r="0" g="0" b="0"/>
        </a:effectRef>
        <a:fontRef idx="minor">
          <a:schemeClr val="lt1"/>
        </a:fontRef>
      </dsp:style>
      <dsp:txBody>
        <a:bodyPr spcFirstLastPara="0" vert="horz" wrap="square" lIns="12700" tIns="12700" rIns="12700" bIns="120032" numCol="1" spcCol="1270" anchor="ctr" anchorCtr="0">
          <a:noAutofit/>
        </a:bodyPr>
        <a:lstStyle/>
        <a:p>
          <a:pPr lvl="0" algn="ctr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GB" sz="2000" kern="1200"/>
            <a:t>Manage The Big Picture</a:t>
          </a:r>
        </a:p>
      </dsp:txBody>
      <dsp:txXfrm>
        <a:off x="62182" y="1798677"/>
        <a:ext cx="1642897" cy="850619"/>
      </dsp:txXfrm>
    </dsp:sp>
    <dsp:sp modelId="{54BB08F0-499A-4224-95D0-0AD89EA15186}">
      <dsp:nvSpPr>
        <dsp:cNvPr id="0" name=""/>
        <dsp:cNvSpPr/>
      </dsp:nvSpPr>
      <dsp:spPr>
        <a:xfrm>
          <a:off x="390762" y="2460271"/>
          <a:ext cx="1478608" cy="283539"/>
        </a:xfrm>
        <a:prstGeom prst="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>
          <a:noFill/>
        </a:ln>
        <a:effectLst/>
        <a:scene3d>
          <a:camera prst="orthographicFront">
            <a:rot lat="0" lon="0" rev="0"/>
          </a:camera>
          <a:lightRig rig="contrasting" dir="t">
            <a:rot lat="0" lon="0" rev="1200000"/>
          </a:lightRig>
        </a:scene3d>
        <a:sp3d z="300000" contourW="19050" prstMaterial="metal">
          <a:bevelT w="88900" h="203200"/>
          <a:bevelB w="165100" h="254000"/>
        </a:sp3d>
      </dsp:spPr>
      <dsp:style>
        <a:lnRef idx="0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45720" tIns="11430" rIns="45720" bIns="11430" numCol="1" spcCol="1270" anchor="ctr" anchorCtr="0">
          <a:noAutofit/>
        </a:bodyPr>
        <a:lstStyle/>
        <a:p>
          <a:pPr lvl="0" algn="r" defTabSz="8001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GB" sz="1800" kern="1200"/>
        </a:p>
      </dsp:txBody>
      <dsp:txXfrm>
        <a:off x="390762" y="2460271"/>
        <a:ext cx="1478608" cy="283539"/>
      </dsp:txXfrm>
    </dsp:sp>
    <dsp:sp modelId="{2C35F422-8A49-4D76-9075-7CDB5D50B4CE}">
      <dsp:nvSpPr>
        <dsp:cNvPr id="0" name=""/>
        <dsp:cNvSpPr/>
      </dsp:nvSpPr>
      <dsp:spPr>
        <a:xfrm>
          <a:off x="2266326" y="1798677"/>
          <a:ext cx="1642897" cy="850619"/>
        </a:xfrm>
        <a:prstGeom prst="rect">
          <a:avLst/>
        </a:prstGeom>
        <a:solidFill>
          <a:srgbClr val="002060"/>
        </a:solidFill>
        <a:ln>
          <a:noFill/>
        </a:ln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contrasting" dir="t">
            <a:rot lat="0" lon="0" rev="1200000"/>
          </a:lightRig>
        </a:scene3d>
        <a:sp3d contourW="19050" prstMaterial="metal">
          <a:bevelT w="88900" h="203200"/>
          <a:bevelB w="165100" h="254000"/>
        </a:sp3d>
      </dsp:spPr>
      <dsp:style>
        <a:lnRef idx="0">
          <a:scrgbClr r="0" g="0" b="0"/>
        </a:lnRef>
        <a:fillRef idx="1">
          <a:scrgbClr r="0" g="0" b="0"/>
        </a:fillRef>
        <a:effectRef idx="2">
          <a:scrgbClr r="0" g="0" b="0"/>
        </a:effectRef>
        <a:fontRef idx="minor">
          <a:schemeClr val="lt1"/>
        </a:fontRef>
      </dsp:style>
      <dsp:txBody>
        <a:bodyPr spcFirstLastPara="0" vert="horz" wrap="square" lIns="12700" tIns="12700" rIns="12700" bIns="120032" numCol="1" spcCol="1270" anchor="ctr" anchorCtr="0">
          <a:noAutofit/>
        </a:bodyPr>
        <a:lstStyle/>
        <a:p>
          <a:pPr lvl="0" algn="ctr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GB" sz="2000" kern="1200"/>
            <a:t>Act On The Growth Rocks</a:t>
          </a:r>
        </a:p>
      </dsp:txBody>
      <dsp:txXfrm>
        <a:off x="2266326" y="1798677"/>
        <a:ext cx="1642897" cy="850619"/>
      </dsp:txXfrm>
    </dsp:sp>
    <dsp:sp modelId="{95F5D00A-380D-48FF-AFBC-C08E5F5A33C4}">
      <dsp:nvSpPr>
        <dsp:cNvPr id="0" name=""/>
        <dsp:cNvSpPr/>
      </dsp:nvSpPr>
      <dsp:spPr>
        <a:xfrm>
          <a:off x="2594905" y="2460271"/>
          <a:ext cx="1478608" cy="283539"/>
        </a:xfrm>
        <a:prstGeom prst="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>
          <a:noFill/>
        </a:ln>
        <a:effectLst/>
        <a:scene3d>
          <a:camera prst="orthographicFront">
            <a:rot lat="0" lon="0" rev="0"/>
          </a:camera>
          <a:lightRig rig="contrasting" dir="t">
            <a:rot lat="0" lon="0" rev="1200000"/>
          </a:lightRig>
        </a:scene3d>
        <a:sp3d z="300000" contourW="19050" prstMaterial="metal">
          <a:bevelT w="88900" h="203200"/>
          <a:bevelB w="165100" h="254000"/>
        </a:sp3d>
      </dsp:spPr>
      <dsp:style>
        <a:lnRef idx="0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45720" tIns="11430" rIns="45720" bIns="11430" numCol="1" spcCol="1270" anchor="ctr" anchorCtr="0">
          <a:noAutofit/>
        </a:bodyPr>
        <a:lstStyle/>
        <a:p>
          <a:pPr lvl="0" algn="r" defTabSz="8001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GB" sz="1800" kern="1200"/>
        </a:p>
      </dsp:txBody>
      <dsp:txXfrm>
        <a:off x="2594905" y="2460271"/>
        <a:ext cx="1478608" cy="283539"/>
      </dsp:txXfrm>
    </dsp:sp>
    <dsp:sp modelId="{8D056D43-247B-414C-9D8A-87173AB93335}">
      <dsp:nvSpPr>
        <dsp:cNvPr id="0" name=""/>
        <dsp:cNvSpPr/>
      </dsp:nvSpPr>
      <dsp:spPr>
        <a:xfrm>
          <a:off x="4470469" y="1798677"/>
          <a:ext cx="1642897" cy="850619"/>
        </a:xfrm>
        <a:prstGeom prst="rect">
          <a:avLst/>
        </a:prstGeom>
        <a:solidFill>
          <a:schemeClr val="tx2">
            <a:lumMod val="60000"/>
            <a:lumOff val="40000"/>
          </a:schemeClr>
        </a:solidFill>
        <a:ln>
          <a:noFill/>
        </a:ln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contrasting" dir="t">
            <a:rot lat="0" lon="0" rev="1200000"/>
          </a:lightRig>
        </a:scene3d>
        <a:sp3d contourW="19050" prstMaterial="metal">
          <a:bevelT w="88900" h="203200"/>
          <a:bevelB w="165100" h="254000"/>
        </a:sp3d>
      </dsp:spPr>
      <dsp:style>
        <a:lnRef idx="0">
          <a:scrgbClr r="0" g="0" b="0"/>
        </a:lnRef>
        <a:fillRef idx="1">
          <a:scrgbClr r="0" g="0" b="0"/>
        </a:fillRef>
        <a:effectRef idx="2">
          <a:scrgbClr r="0" g="0" b="0"/>
        </a:effectRef>
        <a:fontRef idx="minor">
          <a:schemeClr val="lt1"/>
        </a:fontRef>
      </dsp:style>
      <dsp:txBody>
        <a:bodyPr spcFirstLastPara="0" vert="horz" wrap="square" lIns="12700" tIns="12700" rIns="12700" bIns="120032" numCol="1" spcCol="1270" anchor="ctr" anchorCtr="0">
          <a:noAutofit/>
        </a:bodyPr>
        <a:lstStyle/>
        <a:p>
          <a:pPr lvl="0" algn="ctr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GB" sz="2000" kern="1200"/>
            <a:t>Prioritize Talent Development</a:t>
          </a:r>
        </a:p>
      </dsp:txBody>
      <dsp:txXfrm>
        <a:off x="4470469" y="1798677"/>
        <a:ext cx="1642897" cy="850619"/>
      </dsp:txXfrm>
    </dsp:sp>
    <dsp:sp modelId="{DA8AC3B0-7ACA-43E5-B30C-2FD9DAAE07F4}">
      <dsp:nvSpPr>
        <dsp:cNvPr id="0" name=""/>
        <dsp:cNvSpPr/>
      </dsp:nvSpPr>
      <dsp:spPr>
        <a:xfrm>
          <a:off x="4799049" y="2460271"/>
          <a:ext cx="1478608" cy="283539"/>
        </a:xfrm>
        <a:prstGeom prst="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>
          <a:noFill/>
        </a:ln>
        <a:effectLst/>
        <a:scene3d>
          <a:camera prst="orthographicFront">
            <a:rot lat="0" lon="0" rev="0"/>
          </a:camera>
          <a:lightRig rig="contrasting" dir="t">
            <a:rot lat="0" lon="0" rev="1200000"/>
          </a:lightRig>
        </a:scene3d>
        <a:sp3d z="300000" contourW="19050" prstMaterial="metal">
          <a:bevelT w="88900" h="203200"/>
          <a:bevelB w="165100" h="254000"/>
        </a:sp3d>
      </dsp:spPr>
      <dsp:style>
        <a:lnRef idx="0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45720" tIns="11430" rIns="45720" bIns="11430" numCol="1" spcCol="1270" anchor="ctr" anchorCtr="0">
          <a:noAutofit/>
        </a:bodyPr>
        <a:lstStyle/>
        <a:p>
          <a:pPr lvl="0" algn="r" defTabSz="8001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GB" sz="1800" kern="1200"/>
        </a:p>
      </dsp:txBody>
      <dsp:txXfrm>
        <a:off x="4799049" y="2460271"/>
        <a:ext cx="1478608" cy="283539"/>
      </dsp:txXfrm>
    </dsp:sp>
  </dsp:spTree>
</dsp:drawing>
</file>

<file path=word/diagrams/layout1.xml><?xml version="1.0" encoding="utf-8"?>
<dgm:layoutDef xmlns:dgm="http://schemas.openxmlformats.org/drawingml/2006/diagram" xmlns:a="http://schemas.openxmlformats.org/drawingml/2006/main" uniqueId="urn:microsoft.com/office/officeart/2008/layout/NameandTitleOrganizationalChart">
  <dgm:title val=""/>
  <dgm:desc val=""/>
  <dgm:catLst>
    <dgm:cat type="hierarchy" pri="1250"/>
  </dgm:catLst>
  <dgm:sampData>
    <dgm:dataModel>
      <dgm:ptLst>
        <dgm:pt modelId="0" type="doc"/>
        <dgm:pt modelId="1">
          <dgm:prSet phldr="1"/>
        </dgm:pt>
        <dgm:pt modelId="2" type="asst">
          <dgm:prSet phldr="1"/>
        </dgm:pt>
        <dgm:pt modelId="3">
          <dgm:prSet phldr="1"/>
        </dgm:pt>
        <dgm:pt modelId="4">
          <dgm:prSet phldr="1"/>
        </dgm:pt>
        <dgm:pt modelId="5">
          <dgm:prSet phldr="1"/>
        </dgm:pt>
      </dgm:ptLst>
      <dgm:cxnLst>
        <dgm:cxn modelId="5" srcId="0" destId="1" srcOrd="0" destOrd="0"/>
        <dgm:cxn modelId="6" srcId="1" destId="2" srcOrd="0" destOrd="0"/>
        <dgm:cxn modelId="7" srcId="1" destId="3" srcOrd="1" destOrd="0"/>
        <dgm:cxn modelId="8" srcId="1" destId="4" srcOrd="2" destOrd="0"/>
        <dgm:cxn modelId="9" srcId="1" destId="5" srcOrd="3" destOrd="0"/>
      </dgm:cxnLst>
      <dgm:bg/>
      <dgm:whole/>
    </dgm:dataModel>
  </dgm:sampData>
  <dgm:styleData>
    <dgm:dataModel>
      <dgm:ptLst>
        <dgm:pt modelId="0" type="doc"/>
        <dgm:pt modelId="1"/>
        <dgm:pt modelId="12"/>
        <dgm:pt modelId="13"/>
      </dgm:ptLst>
      <dgm:cxnLst>
        <dgm:cxn modelId="2" srcId="0" destId="1" srcOrd="0" destOrd="0"/>
        <dgm:cxn modelId="16" srcId="1" destId="12" srcOrd="1" destOrd="0"/>
        <dgm:cxn modelId="17" srcId="1" destId="13" srcOrd="2" destOrd="0"/>
      </dgm:cxnLst>
      <dgm:bg/>
      <dgm:whole/>
    </dgm:dataModel>
  </dgm:styleData>
  <dgm:clrData>
    <dgm:dataModel>
      <dgm:ptLst>
        <dgm:pt modelId="0" type="doc"/>
        <dgm:pt modelId="1"/>
        <dgm:pt modelId="11" type="asst"/>
        <dgm:pt modelId="12"/>
        <dgm:pt modelId="13"/>
        <dgm:pt modelId="14"/>
      </dgm:ptLst>
      <dgm:cxnLst>
        <dgm:cxn modelId="2" srcId="0" destId="1" srcOrd="0" destOrd="0"/>
        <dgm:cxn modelId="15" srcId="1" destId="11" srcOrd="0" destOrd="0"/>
        <dgm:cxn modelId="16" srcId="1" destId="12" srcOrd="1" destOrd="0"/>
        <dgm:cxn modelId="17" srcId="1" destId="13" srcOrd="2" destOrd="0"/>
        <dgm:cxn modelId="18" srcId="1" destId="14" srcOrd="2" destOrd="0"/>
      </dgm:cxnLst>
      <dgm:bg/>
      <dgm:whole/>
    </dgm:dataModel>
  </dgm:clrData>
  <dgm:layoutNode name="hierChild1">
    <dgm:varLst>
      <dgm:orgChart val="1"/>
      <dgm:chPref val="1"/>
      <dgm:dir/>
      <dgm:animOne val="branch"/>
      <dgm:animLvl val="lvl"/>
      <dgm:resizeHandles/>
    </dgm:varLst>
    <dgm:choose name="Name0">
      <dgm:if name="Name1" func="var" arg="dir" op="equ" val="norm">
        <dgm:alg type="hierChild">
          <dgm:param type="linDir" val="fromL"/>
        </dgm:alg>
      </dgm:if>
      <dgm:else name="Name2">
        <dgm:alg type="hierChild">
          <dgm:param type="linDir" val="fromR"/>
        </dgm:alg>
      </dgm:else>
    </dgm:choose>
    <dgm:shape xmlns:r="http://schemas.openxmlformats.org/officeDocument/2006/relationships" r:blip="">
      <dgm:adjLst/>
    </dgm:shape>
    <dgm:presOf/>
    <dgm:constrLst>
      <dgm:constr type="w" for="des" forName="rootComposite1" refType="w" fact="10"/>
      <dgm:constr type="h" for="des" forName="rootComposite1" refType="w" refFor="des" refForName="rootComposite1" fact="0.5"/>
      <dgm:constr type="w" for="des" forName="rootComposite" refType="w" fact="10"/>
      <dgm:constr type="h" for="des" forName="rootComposite" refType="w" refFor="des" refForName="rootComposite1" fact="0.5"/>
      <dgm:constr type="w" for="des" forName="rootComposite3" refType="w" fact="10"/>
      <dgm:constr type="h" for="des" forName="rootComposite3" refType="w" refFor="des" refForName="rootComposite1" fact="0.5"/>
      <dgm:constr type="primFontSz" for="des" ptType="node" op="equ"/>
      <dgm:constr type="sp" for="des" op="equ"/>
      <dgm:constr type="sp" for="des" forName="hierRoot1" refType="w" refFor="des" refForName="rootComposite1" fact="0.21"/>
      <dgm:constr type="sp" for="des" forName="hierRoot2" refType="sp" refFor="des" refForName="hierRoot1"/>
      <dgm:constr type="sp" for="des" forName="hierRoot3" refType="sp" refFor="des" refForName="hierRoot1"/>
      <dgm:constr type="sibSp" refType="w" refFor="des" refForName="rootComposite1" fact="0.21"/>
      <dgm:constr type="sibSp" for="des" forName="hierChild2" refType="sibSp"/>
      <dgm:constr type="sibSp" for="des" forName="hierChild3" refType="sibSp"/>
      <dgm:constr type="sibSp" for="des" forName="hierChild4" refType="sibSp"/>
      <dgm:constr type="sibSp" for="des" forName="hierChild5" refType="sibSp"/>
      <dgm:constr type="sibSp" for="des" forName="hierChild6" refType="sibSp"/>
      <dgm:constr type="sibSp" for="des" forName="hierChild7" refType="sibSp"/>
      <dgm:constr type="secSibSp" refType="w" refFor="des" refForName="rootComposite1" fact="0.21"/>
      <dgm:constr type="secSibSp" for="des" forName="hierChild2" refType="secSibSp"/>
      <dgm:constr type="secSibSp" for="des" forName="hierChild3" refType="secSibSp"/>
      <dgm:constr type="secSibSp" for="des" forName="hierChild4" refType="secSibSp"/>
      <dgm:constr type="secSibSp" for="des" forName="hierChild5" refType="secSibSp"/>
      <dgm:constr type="secSibSp" for="des" forName="hierChild6" refType="secSibSp"/>
      <dgm:constr type="secSibSp" for="des" forName="hierChild7" refType="secSibSp"/>
    </dgm:constrLst>
    <dgm:ruleLst/>
    <dgm:forEach name="Name3" axis="ch">
      <dgm:forEach name="Name4" axis="self" ptType="node">
        <dgm:layoutNode name="hierRoot1">
          <dgm:varLst>
            <dgm:hierBranch val="init"/>
          </dgm:varLst>
          <dgm:choose name="Name5">
            <dgm:if name="Name6" func="var" arg="hierBranch" op="equ" val="l">
              <dgm:choose name="Name7">
                <dgm:if name="Name8" axis="ch" ptType="asst" func="cnt" op="gte" val="1">
                  <dgm:alg type="hierRoot">
                    <dgm:param type="hierAlign" val="tR"/>
                  </dgm:alg>
                  <dgm:constrLst>
                    <dgm:constr type="alignOff" val="0.65"/>
                  </dgm:constrLst>
                </dgm:if>
                <dgm:else name="Name9">
                  <dgm:alg type="hierRoot">
                    <dgm:param type="hierAlign" val="tR"/>
                  </dgm:alg>
                  <dgm:constrLst>
                    <dgm:constr type="alignOff" val="0.25"/>
                  </dgm:constrLst>
                </dgm:else>
              </dgm:choose>
            </dgm:if>
            <dgm:if name="Name10" func="var" arg="hierBranch" op="equ" val="r">
              <dgm:choose name="Name11">
                <dgm:if name="Name12" axis="ch" ptType="asst" func="cnt" op="gte" val="1">
                  <dgm:alg type="hierRoot">
                    <dgm:param type="hierAlign" val="tL"/>
                  </dgm:alg>
                  <dgm:constrLst>
                    <dgm:constr type="alignOff" val="0.65"/>
                  </dgm:constrLst>
                </dgm:if>
                <dgm:else name="Name13">
                  <dgm:alg type="hierRoot">
                    <dgm:param type="hierAlign" val="tL"/>
                  </dgm:alg>
                  <dgm:constrLst>
                    <dgm:constr type="alignOff" val="0.25"/>
                  </dgm:constrLst>
                </dgm:else>
              </dgm:choose>
            </dgm:if>
            <dgm:if name="Name14" func="var" arg="hierBranch" op="equ" val="hang">
              <dgm:alg type="hierRoot"/>
              <dgm:constrLst>
                <dgm:constr type="alignOff" val="0.65"/>
              </dgm:constrLst>
            </dgm:if>
            <dgm:else name="Name15">
              <dgm:alg type="hierRoot"/>
              <dgm:constrLst>
                <dgm:constr type="alignOff"/>
                <dgm:constr type="bendDist" for="des" ptType="parTrans" refType="sp" fact="0.5"/>
              </dgm:constrLst>
            </dgm:else>
          </dgm:choose>
          <dgm:shape xmlns:r="http://schemas.openxmlformats.org/officeDocument/2006/relationships" r:blip="">
            <dgm:adjLst/>
          </dgm:shape>
          <dgm:presOf/>
          <dgm:ruleLst/>
          <dgm:layoutNode name="rootComposite1">
            <dgm:alg type="composite"/>
            <dgm:shape xmlns:r="http://schemas.openxmlformats.org/officeDocument/2006/relationships" r:blip="">
              <dgm:adjLst/>
            </dgm:shape>
            <dgm:presOf axis="self" ptType="node" cnt="1"/>
            <dgm:choose name="Name16">
              <dgm:if name="Name17" func="var" arg="hierBranch" op="equ" val="init">
                <dgm:constrLst>
                  <dgm:constr type="l" for="ch" forName="rootText1"/>
                  <dgm:constr type="t" for="ch" forName="rootText1"/>
                  <dgm:constr type="w" for="ch" forName="rootText1" refType="w"/>
                  <dgm:constr type="h" for="ch" forName="rootText1" refType="h" fact="0.9"/>
                  <dgm:constr type="l" for="ch" forName="titleText1" refType="w" fact="0.2"/>
                  <dgm:constr type="t" for="ch" forName="titleText1" refType="h" fact="0.7"/>
                  <dgm:constr type="w" for="ch" forName="titleText1" refType="w" fact="0.9"/>
                  <dgm:constr type="h" for="ch" forName="titleText1" refType="h" fact="0.3"/>
                  <dgm:constr type="primFontSz" for="des" forName="titleText1" refType="primFontSz" refFor="des" refForName="rootText1" op="lte"/>
                  <dgm:constr type="l" for="ch" forName="rootConnector1"/>
                  <dgm:constr type="t" for="ch" forName="rootConnector1"/>
                  <dgm:constr type="w" for="ch" forName="rootConnector1" refType="w" refFor="ch" refForName="rootText1" fact="0.2"/>
                  <dgm:constr type="h" for="ch" forName="rootConnector1" refType="h" refFor="ch" refForName="rootText1"/>
                </dgm:constrLst>
              </dgm:if>
              <dgm:if name="Name18" func="var" arg="hierBranch" op="equ" val="l">
                <dgm:constrLst>
                  <dgm:constr type="l" for="ch" forName="rootText1"/>
                  <dgm:constr type="t" for="ch" forName="rootText1"/>
                  <dgm:constr type="w" for="ch" forName="rootText1" refType="w"/>
                  <dgm:constr type="h" for="ch" forName="rootText1" refType="h" fact="0.9"/>
                  <dgm:constr type="l" for="ch" forName="titleText1" refType="w" fact="0.2"/>
                  <dgm:constr type="t" for="ch" forName="titleText1" refType="h" fact="0.7"/>
                  <dgm:constr type="w" for="ch" forName="titleText1" refType="w" fact="0.9"/>
                  <dgm:constr type="h" for="ch" forName="titleText1" refType="h" fact="0.3"/>
                  <dgm:constr type="primFontSz" for="des" forName="titleText1" refType="primFontSz" refFor="des" refForName="rootText1" op="lte"/>
                  <dgm:constr type="r" for="ch" forName="rootConnector1" refType="w"/>
                  <dgm:constr type="t" for="ch" forName="rootConnector1"/>
                  <dgm:constr type="w" for="ch" forName="rootConnector1" refType="w" refFor="ch" refForName="rootText1" fact="0.2"/>
                  <dgm:constr type="h" for="ch" forName="rootConnector1" refType="h" refFor="ch" refForName="rootText1"/>
                </dgm:constrLst>
              </dgm:if>
              <dgm:if name="Name19" func="var" arg="hierBranch" op="equ" val="r">
                <dgm:constrLst>
                  <dgm:constr type="l" for="ch" forName="rootText1"/>
                  <dgm:constr type="t" for="ch" forName="rootText1"/>
                  <dgm:constr type="w" for="ch" forName="rootText1" refType="w"/>
                  <dgm:constr type="h" for="ch" forName="rootText1" refType="h" fact="0.9"/>
                  <dgm:constr type="l" for="ch" forName="titleText1" refType="w" fact="0.2"/>
                  <dgm:constr type="t" for="ch" forName="titleText1" refType="h" fact="0.7"/>
                  <dgm:constr type="w" for="ch" forName="titleText1" refType="w" fact="0.9"/>
                  <dgm:constr type="h" for="ch" forName="titleText1" refType="h" fact="0.3"/>
                  <dgm:constr type="primFontSz" for="des" forName="titleText1" refType="primFontSz" refFor="des" refForName="rootText1" op="lte"/>
                  <dgm:constr type="l" for="ch" forName="rootConnector1"/>
                  <dgm:constr type="t" for="ch" forName="rootConnector1"/>
                  <dgm:constr type="w" for="ch" forName="rootConnector1" refType="w" refFor="ch" refForName="rootText1" fact="0.2"/>
                  <dgm:constr type="h" for="ch" forName="rootConnector1" refType="h" refFor="ch" refForName="rootText1"/>
                </dgm:constrLst>
              </dgm:if>
              <dgm:else name="Name20">
                <dgm:constrLst>
                  <dgm:constr type="l" for="ch" forName="rootText1"/>
                  <dgm:constr type="t" for="ch" forName="rootText1"/>
                  <dgm:constr type="w" for="ch" forName="rootText1" refType="w"/>
                  <dgm:constr type="h" for="ch" forName="rootText1" refType="h" fact="0.9"/>
                  <dgm:constr type="l" for="ch" forName="titleText1" refType="w" fact="0.2"/>
                  <dgm:constr type="t" for="ch" forName="titleText1" refType="h" fact="0.7"/>
                  <dgm:constr type="w" for="ch" forName="titleText1" refType="w" fact="0.9"/>
                  <dgm:constr type="h" for="ch" forName="titleText1" refType="h" fact="0.3"/>
                  <dgm:constr type="primFontSz" for="des" forName="titleText1" refType="primFontSz" refFor="des" refForName="rootText1" op="lte"/>
                  <dgm:constr type="r" for="ch" forName="rootConnector1" refType="w"/>
                  <dgm:constr type="t" for="ch" forName="rootConnector1"/>
                  <dgm:constr type="w" for="ch" forName="rootConnector1" refType="w" refFor="ch" refForName="rootText1" fact="0.2"/>
                  <dgm:constr type="h" for="ch" forName="rootConnector1" refType="h" refFor="ch" refForName="rootText1"/>
                </dgm:constrLst>
              </dgm:else>
            </dgm:choose>
            <dgm:ruleLst/>
            <dgm:layoutNode name="rootText1" styleLbl="node0">
              <dgm:varLst>
                <dgm:chMax/>
                <dgm:chPref val="3"/>
              </dgm:varLst>
              <dgm:alg type="tx"/>
              <dgm:shape xmlns:r="http://schemas.openxmlformats.org/officeDocument/2006/relationships" type="rect" r:blip="">
                <dgm:adjLst/>
              </dgm:shape>
              <dgm:presOf axis="self" ptType="node" cnt="1"/>
              <dgm:constrLst>
                <dgm:constr type="primFontSz" val="65"/>
                <dgm:constr type="lMarg" refType="primFontSz" fact="0.05"/>
                <dgm:constr type="rMarg" refType="primFontSz" fact="0.05"/>
                <dgm:constr type="tMarg" refType="primFontSz" fact="0.05"/>
                <dgm:constr type="bMarg" refType="h" fact="0.4"/>
              </dgm:constrLst>
              <dgm:ruleLst>
                <dgm:rule type="primFontSz" val="5" fact="NaN" max="NaN"/>
              </dgm:ruleLst>
            </dgm:layoutNode>
            <dgm:layoutNode name="titleText1" styleLbl="fgAcc0">
              <dgm:varLst>
                <dgm:chMax val="0"/>
                <dgm:chPref val="0"/>
              </dgm:varLst>
              <dgm:alg type="tx">
                <dgm:param type="parTxLTRAlign" val="r"/>
              </dgm:alg>
              <dgm:shape xmlns:r="http://schemas.openxmlformats.org/officeDocument/2006/relationships" type="rect" r:blip="">
                <dgm:adjLst/>
              </dgm:shape>
              <dgm:presOf axis="followSib" ptType="sibTrans" hideLastTrans="0" cnt="1"/>
              <dgm:constrLst>
                <dgm:constr type="primFontSz" val="65"/>
                <dgm:constr type="lMarg" refType="primFontSz" fact="0.2"/>
                <dgm:constr type="rMarg" refType="primFontSz" fact="0.2"/>
                <dgm:constr type="tMarg" refType="primFontSz" fact="0.05"/>
                <dgm:constr type="bMarg" refType="primFontSz" fact="0.05"/>
              </dgm:constrLst>
              <dgm:ruleLst>
                <dgm:rule type="primFontSz" val="5" fact="NaN" max="NaN"/>
              </dgm:ruleLst>
            </dgm:layoutNode>
            <dgm:layoutNode name="rootConnector1" moveWith="rootText1">
              <dgm:alg type="sp"/>
              <dgm:shape xmlns:r="http://schemas.openxmlformats.org/officeDocument/2006/relationships" type="rect" r:blip="" hideGeom="1">
                <dgm:adjLst/>
              </dgm:shape>
              <dgm:presOf axis="self" ptType="node" cnt="1"/>
              <dgm:constrLst/>
              <dgm:ruleLst/>
            </dgm:layoutNode>
          </dgm:layoutNode>
          <dgm:layoutNode name="hierChild2">
            <dgm:choose name="Name21">
              <dgm:if name="Name22" func="var" arg="hierBranch" op="equ" val="l">
                <dgm:alg type="hierChild">
                  <dgm:param type="chAlign" val="r"/>
                  <dgm:param type="linDir" val="fromT"/>
                </dgm:alg>
              </dgm:if>
              <dgm:if name="Name23" func="var" arg="hierBranch" op="equ" val="r">
                <dgm:alg type="hierChild">
                  <dgm:param type="chAlign" val="l"/>
                  <dgm:param type="linDir" val="fromT"/>
                </dgm:alg>
              </dgm:if>
              <dgm:if name="Name24" func="var" arg="hierBranch" op="equ" val="hang">
                <dgm:choose name="Name25">
                  <dgm:if name="Name26" func="var" arg="dir" op="equ" val="norm">
                    <dgm:alg type="hierChild">
                      <dgm:param type="chAlign" val="l"/>
                      <dgm:param type="linDir" val="fromL"/>
                      <dgm:param type="secChAlign" val="t"/>
                      <dgm:param type="secLinDir" val="fromT"/>
                    </dgm:alg>
                  </dgm:if>
                  <dgm:else name="Name27">
                    <dgm:alg type="hierChild">
                      <dgm:param type="chAlign" val="l"/>
                      <dgm:param type="linDir" val="fromR"/>
                      <dgm:param type="secChAlign" val="t"/>
                      <dgm:param type="secLinDir" val="fromT"/>
                    </dgm:alg>
                  </dgm:else>
                </dgm:choose>
              </dgm:if>
              <dgm:else name="Name28">
                <dgm:choose name="Name29">
                  <dgm:if name="Name30" func="var" arg="dir" op="equ" val="norm">
                    <dgm:alg type="hierChild"/>
                  </dgm:if>
                  <dgm:else name="Name31">
                    <dgm:alg type="hierChild">
                      <dgm:param type="linDir" val="fromR"/>
                    </dgm:alg>
                  </dgm:else>
                </dgm:choose>
              </dgm:else>
            </dgm:choose>
            <dgm:shape xmlns:r="http://schemas.openxmlformats.org/officeDocument/2006/relationships" r:blip="">
              <dgm:adjLst/>
            </dgm:shape>
            <dgm:presOf/>
            <dgm:constrLst/>
            <dgm:ruleLst/>
            <dgm:forEach name="rep2a" axis="ch" ptType="nonAsst">
              <dgm:forEach name="Name32" axis="precedSib" ptType="parTrans" st="-1" cnt="1">
                <dgm:choose name="Name33">
                  <dgm:if name="Name34" func="var" arg="hierBranch" op="equ" val="std">
                    <dgm:layoutNode name="Name35">
                      <dgm:alg type="conn">
                        <dgm:param type="connRout" val="bend"/>
                        <dgm:param type="dim" val="1D"/>
                        <dgm:param type="endSty" val="noArr"/>
                        <dgm:param type="begPts" val="bCtr"/>
                        <dgm:param type="endPts" val="tCtr"/>
                        <dgm:param type="bendPt" val="end"/>
                      </dgm:alg>
                      <dgm:shape xmlns:r="http://schemas.openxmlformats.org/officeDocument/2006/relationships" type="conn" r:blip="" zOrderOff="-99999">
                        <dgm:adjLst/>
                      </dgm:shape>
                      <dgm:presOf axis="self"/>
                      <dgm:constrLst>
                        <dgm:constr type="begPad"/>
                        <dgm:constr type="endPad"/>
                      </dgm:constrLst>
                      <dgm:ruleLst/>
                    </dgm:layoutNode>
                  </dgm:if>
                  <dgm:if name="Name36" func="var" arg="hierBranch" op="equ" val="init">
                    <dgm:layoutNode name="Name37">
                      <dgm:choose name="Name38">
                        <dgm:if name="Name39" axis="self" func="depth" op="lte" val="2">
                          <dgm:alg type="conn">
                            <dgm:param type="connRout" val="bend"/>
                            <dgm:param type="dim" val="1D"/>
                            <dgm:param type="endSty" val="noArr"/>
                            <dgm:param type="begPts" val="bCtr"/>
                            <dgm:param type="endPts" val="tCtr"/>
                            <dgm:param type="bendPt" val="end"/>
                          </dgm:alg>
                        </dgm:if>
                        <dgm:else name="Name40">
                          <dgm:alg type="conn">
                            <dgm:param type="connRout" val="bend"/>
                            <dgm:param type="dim" val="1D"/>
                            <dgm:param type="endSty" val="noArr"/>
                            <dgm:param type="begPts" val="bCtr"/>
                            <dgm:param type="endPts" val="tCtr"/>
                            <dgm:param type="bendPt" val="end"/>
                          </dgm:alg>
                        </dgm:else>
                      </dgm:choose>
                      <dgm:shape xmlns:r="http://schemas.openxmlformats.org/officeDocument/2006/relationships" type="conn" r:blip="" zOrderOff="-99999">
                        <dgm:adjLst/>
                      </dgm:shape>
                      <dgm:presOf axis="self"/>
                      <dgm:constrLst>
                        <dgm:constr type="begPad"/>
                        <dgm:constr type="endPad"/>
                      </dgm:constrLst>
                      <dgm:ruleLst/>
                    </dgm:layoutNode>
                  </dgm:if>
                  <dgm:if name="Name41" func="var" arg="hierBranch" op="equ" val="hang">
                    <dgm:layoutNode name="Name42">
                      <dgm:alg type="conn">
                        <dgm:param type="connRout" val="bend"/>
                        <dgm:param type="dim" val="1D"/>
                        <dgm:param type="endSty" val="noArr"/>
                        <dgm:param type="begPts" val="bCtr"/>
                        <dgm:param type="endPts" val="midL midR"/>
                      </dgm:alg>
                      <dgm:shape xmlns:r="http://schemas.openxmlformats.org/officeDocument/2006/relationships" type="conn" r:blip="" zOrderOff="-99999">
                        <dgm:adjLst/>
                      </dgm:shape>
                      <dgm:presOf axis="self"/>
                      <dgm:constrLst>
                        <dgm:constr type="begPad"/>
                        <dgm:constr type="endPad"/>
                      </dgm:constrLst>
                      <dgm:ruleLst/>
                    </dgm:layoutNode>
                  </dgm:if>
                  <dgm:else name="Name43">
                    <dgm:layoutNode name="Name44">
                      <dgm:choose name="Name45">
                        <dgm:if name="Name46" axis="self" func="depth" op="lte" val="2">
                          <dgm:choose name="Name47">
                            <dgm:if name="Name48" axis="par ch" ptType="node asst" func="cnt" op="gte" val="1">
                              <dgm:alg type="conn">
                                <dgm:param type="connRout" val="bend"/>
                                <dgm:param type="dim" val="1D"/>
                                <dgm:param type="endSty" val="noArr"/>
                                <dgm:param type="begPts" val="bCtr"/>
                                <dgm:param type="endPts" val="midL midR"/>
                              </dgm:alg>
                            </dgm:if>
                            <dgm:else name="Name49">
                              <dgm:alg type="conn">
                                <dgm:param type="connRout" val="bend"/>
                                <dgm:param type="dim" val="1D"/>
                                <dgm:param type="endSty" val="noArr"/>
                                <dgm:param type="begPts" val="bCtr"/>
                                <dgm:param type="endPts" val="midL midR"/>
                                <dgm:param type="srcNode" val="rootConnector1"/>
                              </dgm:alg>
                            </dgm:else>
                          </dgm:choose>
                        </dgm:if>
                        <dgm:else name="Name50">
                          <dgm:choose name="Name51">
                            <dgm:if name="Name52" axis="par ch" ptType="node asst" func="cnt" op="gte" val="1">
                              <dgm:alg type="conn">
                                <dgm:param type="connRout" val="bend"/>
                                <dgm:param type="dim" val="1D"/>
                                <dgm:param type="endSty" val="noArr"/>
                                <dgm:param type="begPts" val="bCtr"/>
                                <dgm:param type="endPts" val="midL midR"/>
                              </dgm:alg>
                            </dgm:if>
                            <dgm:else name="Name53">
                              <dgm:alg type="conn">
                                <dgm:param type="connRout" val="bend"/>
                                <dgm:param type="dim" val="1D"/>
                                <dgm:param type="endSty" val="noArr"/>
                                <dgm:param type="begPts" val="bCtr"/>
                                <dgm:param type="endPts" val="midL midR"/>
                                <dgm:param type="srcNode" val="rootConnector"/>
                              </dgm:alg>
                            </dgm:else>
                          </dgm:choose>
                        </dgm:else>
                      </dgm:choose>
                      <dgm:shape xmlns:r="http://schemas.openxmlformats.org/officeDocument/2006/relationships" type="conn" r:blip="" zOrderOff="-99999">
                        <dgm:adjLst/>
                      </dgm:shape>
                      <dgm:presOf axis="self"/>
                      <dgm:constrLst>
                        <dgm:constr type="begPad"/>
                        <dgm:constr type="endPad"/>
                      </dgm:constrLst>
                      <dgm:ruleLst/>
                    </dgm:layoutNode>
                  </dgm:else>
                </dgm:choose>
              </dgm:forEach>
              <dgm:layoutNode name="hierRoot2">
                <dgm:varLst>
                  <dgm:hierBranch val="init"/>
                </dgm:varLst>
                <dgm:choose name="Name54">
                  <dgm:if name="Name55" func="var" arg="hierBranch" op="equ" val="l">
                    <dgm:choose name="Name56">
                      <dgm:if name="Name57" axis="ch" ptType="asst" func="cnt" op="gte" val="1">
                        <dgm:alg type="hierRoot">
                          <dgm:param type="hierAlign" val="tR"/>
                        </dgm:alg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 val="0.65"/>
                        </dgm:constrLst>
                      </dgm:if>
                      <dgm:else name="Name58">
                        <dgm:alg type="hierRoot">
                          <dgm:param type="hierAlign" val="tR"/>
                        </dgm:alg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 val="0.25"/>
                        </dgm:constrLst>
                      </dgm:else>
                    </dgm:choose>
                  </dgm:if>
                  <dgm:if name="Name59" func="var" arg="hierBranch" op="equ" val="r">
                    <dgm:choose name="Name60">
                      <dgm:if name="Name61" axis="ch" ptType="asst" func="cnt" op="gte" val="1">
                        <dgm:alg type="hierRoot">
                          <dgm:param type="hierAlign" val="tL"/>
                        </dgm:alg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 val="0.65"/>
                        </dgm:constrLst>
                      </dgm:if>
                      <dgm:else name="Name62">
                        <dgm:alg type="hierRoot">
                          <dgm:param type="hierAlign" val="tL"/>
                        </dgm:alg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 val="0.25"/>
                        </dgm:constrLst>
                      </dgm:else>
                    </dgm:choose>
                  </dgm:if>
                  <dgm:if name="Name63" func="var" arg="hierBranch" op="equ" val="std">
                    <dgm:alg type="hierRoot"/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/>
                      <dgm:constr type="bendDist" for="des" ptType="parTrans" refType="sp" fact="0.5"/>
                    </dgm:constrLst>
                  </dgm:if>
                  <dgm:if name="Name64" func="var" arg="hierBranch" op="equ" val="init">
                    <dgm:alg type="hierRoot"/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/>
                      <dgm:constr type="bendDist" for="des" ptType="parTrans" refType="sp" fact="0.5"/>
                    </dgm:constrLst>
                  </dgm:if>
                  <dgm:else name="Name65">
                    <dgm:alg type="hierRoot"/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 val="0.65"/>
                    </dgm:constrLst>
                  </dgm:else>
                </dgm:choose>
                <dgm:ruleLst/>
                <dgm:layoutNode name="rootComposite">
                  <dgm:alg type="composite"/>
                  <dgm:shape xmlns:r="http://schemas.openxmlformats.org/officeDocument/2006/relationships" r:blip="">
                    <dgm:adjLst/>
                  </dgm:shape>
                  <dgm:presOf axis="self" ptType="node" cnt="1"/>
                  <dgm:choose name="Name66">
                    <dgm:if name="Name67" func="var" arg="hierBranch" op="equ" val="init">
                      <dgm:constrLst>
                        <dgm:constr type="l" for="ch" forName="rootText"/>
                        <dgm:constr type="t" for="ch" forName="rootText"/>
                        <dgm:constr type="w" for="ch" forName="rootText" refType="w"/>
                        <dgm:constr type="h" for="ch" forName="rootText" refType="h" fact="0.9"/>
                        <dgm:constr type="l" for="ch" forName="titleText2" refType="w" fact="0.2"/>
                        <dgm:constr type="t" for="ch" forName="titleText2" refType="h" fact="0.7"/>
                        <dgm:constr type="w" for="ch" forName="titleText2" refType="w" fact="0.9"/>
                        <dgm:constr type="h" for="ch" forName="titleText2" refType="h" fact="0.3"/>
                        <dgm:constr type="primFontSz" for="des" forName="titleText2" refType="primFontSz" refFor="des" refForName="rootText1" op="lte"/>
                        <dgm:constr type="l" for="ch" forName="rootConnector"/>
                        <dgm:constr type="t" for="ch" forName="rootConnector"/>
                        <dgm:constr type="w" for="ch" forName="rootConnector" refType="w" refFor="ch" refForName="rootText" fact="0.2"/>
                        <dgm:constr type="h" for="ch" forName="rootConnector" refType="h" refFor="ch" refForName="rootText"/>
                      </dgm:constrLst>
                    </dgm:if>
                    <dgm:if name="Name68" func="var" arg="hierBranch" op="equ" val="l">
                      <dgm:constrLst>
                        <dgm:constr type="l" for="ch" forName="rootText"/>
                        <dgm:constr type="t" for="ch" forName="rootText"/>
                        <dgm:constr type="w" for="ch" forName="rootText" refType="w"/>
                        <dgm:constr type="h" for="ch" forName="rootText" refType="h" fact="0.9"/>
                        <dgm:constr type="l" for="ch" forName="titleText2" refType="w" fact="0.2"/>
                        <dgm:constr type="t" for="ch" forName="titleText2" refType="h" fact="0.7"/>
                        <dgm:constr type="w" for="ch" forName="titleText2" refType="w" fact="0.9"/>
                        <dgm:constr type="h" for="ch" forName="titleText2" refType="h" fact="0.3"/>
                        <dgm:constr type="primFontSz" for="des" forName="titleText2" refType="primFontSz" refFor="des" refForName="rootText1" op="lte"/>
                        <dgm:constr type="r" for="ch" forName="rootConnector" refType="w"/>
                        <dgm:constr type="t" for="ch" forName="rootConnector"/>
                        <dgm:constr type="w" for="ch" forName="rootConnector" refType="w" refFor="ch" refForName="rootText" fact="0.2"/>
                        <dgm:constr type="h" for="ch" forName="rootConnector" refType="h" refFor="ch" refForName="rootText"/>
                      </dgm:constrLst>
                    </dgm:if>
                    <dgm:if name="Name69" func="var" arg="hierBranch" op="equ" val="r">
                      <dgm:constrLst>
                        <dgm:constr type="l" for="ch" forName="rootText"/>
                        <dgm:constr type="t" for="ch" forName="rootText"/>
                        <dgm:constr type="w" for="ch" forName="rootText" refType="w"/>
                        <dgm:constr type="h" for="ch" forName="rootText" refType="h" fact="0.9"/>
                        <dgm:constr type="l" for="ch" forName="titleText2" refType="w" fact="0.2"/>
                        <dgm:constr type="t" for="ch" forName="titleText2" refType="h" fact="0.7"/>
                        <dgm:constr type="w" for="ch" forName="titleText2" refType="w" fact="0.9"/>
                        <dgm:constr type="h" for="ch" forName="titleText2" refType="h" fact="0.3"/>
                        <dgm:constr type="primFontSz" for="des" forName="titleText2" refType="primFontSz" refFor="des" refForName="rootText1" op="lte"/>
                        <dgm:constr type="l" for="ch" forName="rootConnector"/>
                        <dgm:constr type="t" for="ch" forName="rootConnector"/>
                        <dgm:constr type="w" for="ch" forName="rootConnector" refType="w" refFor="ch" refForName="rootText" fact="0.2"/>
                        <dgm:constr type="h" for="ch" forName="rootConnector" refType="h" refFor="ch" refForName="rootText"/>
                      </dgm:constrLst>
                    </dgm:if>
                    <dgm:else name="Name70">
                      <dgm:constrLst>
                        <dgm:constr type="l" for="ch" forName="rootText"/>
                        <dgm:constr type="t" for="ch" forName="rootText"/>
                        <dgm:constr type="w" for="ch" forName="rootText" refType="w"/>
                        <dgm:constr type="h" for="ch" forName="rootText" refType="h" fact="0.9"/>
                        <dgm:constr type="l" for="ch" forName="titleText2" refType="w" fact="0.2"/>
                        <dgm:constr type="t" for="ch" forName="titleText2" refType="h" fact="0.7"/>
                        <dgm:constr type="w" for="ch" forName="titleText2" refType="w" fact="0.9"/>
                        <dgm:constr type="h" for="ch" forName="titleText2" refType="h" fact="0.3"/>
                        <dgm:constr type="primFontSz" for="des" forName="titleText2" refType="primFontSz" refFor="des" refForName="rootText1" op="lte"/>
                        <dgm:constr type="r" for="ch" forName="rootConnector" refType="w"/>
                        <dgm:constr type="t" for="ch" forName="rootConnector"/>
                        <dgm:constr type="w" for="ch" forName="rootConnector" refType="w" refFor="ch" refForName="rootText" fact="0.2"/>
                        <dgm:constr type="h" for="ch" forName="rootConnector" refType="h" refFor="ch" refForName="rootText"/>
                      </dgm:constrLst>
                    </dgm:else>
                  </dgm:choose>
                  <dgm:ruleLst/>
                  <dgm:layoutNode name="rootText" styleLbl="node1">
                    <dgm:varLst>
                      <dgm:chMax/>
                      <dgm:chPref val="3"/>
                    </dgm:varLst>
                    <dgm:alg type="tx"/>
                    <dgm:shape xmlns:r="http://schemas.openxmlformats.org/officeDocument/2006/relationships" type="rect" r:blip="">
                      <dgm:adjLst/>
                    </dgm:shape>
                    <dgm:presOf axis="self" ptType="node" cnt="1"/>
                    <dgm:constrLst>
                      <dgm:constr type="primFontSz" val="65"/>
                      <dgm:constr type="lMarg" refType="primFontSz" fact="0.05"/>
                      <dgm:constr type="rMarg" refType="primFontSz" fact="0.05"/>
                      <dgm:constr type="tMarg" refType="primFontSz" fact="0.05"/>
                      <dgm:constr type="bMarg" refType="h" fact="0.4"/>
                    </dgm:constrLst>
                    <dgm:ruleLst>
                      <dgm:rule type="primFontSz" val="5" fact="NaN" max="NaN"/>
                    </dgm:ruleLst>
                  </dgm:layoutNode>
                  <dgm:layoutNode name="titleText2" styleLbl="fgAcc1">
                    <dgm:varLst>
                      <dgm:chMax val="0"/>
                      <dgm:chPref val="0"/>
                    </dgm:varLst>
                    <dgm:alg type="tx">
                      <dgm:param type="parTxLTRAlign" val="r"/>
                    </dgm:alg>
                    <dgm:shape xmlns:r="http://schemas.openxmlformats.org/officeDocument/2006/relationships" type="rect" r:blip="">
                      <dgm:adjLst/>
                    </dgm:shape>
                    <dgm:presOf axis="followSib" ptType="sibTrans" hideLastTrans="0" cnt="1"/>
                    <dgm:constrLst>
                      <dgm:constr type="primFontSz" val="65"/>
                      <dgm:constr type="lMarg" refType="primFontSz" fact="0.2"/>
                      <dgm:constr type="rMarg" refType="primFontSz" fact="0.2"/>
                      <dgm:constr type="tMarg" refType="primFontSz" fact="0.05"/>
                      <dgm:constr type="bMarg" refType="primFontSz" fact="0.05"/>
                    </dgm:constrLst>
                    <dgm:ruleLst>
                      <dgm:rule type="primFontSz" val="5" fact="NaN" max="NaN"/>
                    </dgm:ruleLst>
                  </dgm:layoutNode>
                  <dgm:layoutNode name="rootConnector" moveWith="rootText">
                    <dgm:alg type="sp"/>
                    <dgm:shape xmlns:r="http://schemas.openxmlformats.org/officeDocument/2006/relationships" type="rect" r:blip="" hideGeom="1">
                      <dgm:adjLst/>
                    </dgm:shape>
                    <dgm:presOf axis="self" ptType="node" cnt="1"/>
                    <dgm:constrLst/>
                    <dgm:ruleLst/>
                  </dgm:layoutNode>
                </dgm:layoutNode>
                <dgm:layoutNode name="hierChild4">
                  <dgm:choose name="Name71">
                    <dgm:if name="Name72" func="var" arg="hierBranch" op="equ" val="l">
                      <dgm:alg type="hierChild">
                        <dgm:param type="chAlign" val="r"/>
                        <dgm:param type="linDir" val="fromT"/>
                      </dgm:alg>
                    </dgm:if>
                    <dgm:if name="Name73" func="var" arg="hierBranch" op="equ" val="r">
                      <dgm:alg type="hierChild">
                        <dgm:param type="chAlign" val="l"/>
                        <dgm:param type="linDir" val="fromT"/>
                      </dgm:alg>
                    </dgm:if>
                    <dgm:if name="Name74" func="var" arg="hierBranch" op="equ" val="hang">
                      <dgm:choose name="Name75">
                        <dgm:if name="Name76" func="var" arg="dir" op="equ" val="norm">
                          <dgm:alg type="hierChild">
                            <dgm:param type="chAlign" val="l"/>
                            <dgm:param type="linDir" val="fromL"/>
                            <dgm:param type="secChAlign" val="t"/>
                            <dgm:param type="secLinDir" val="fromT"/>
                          </dgm:alg>
                        </dgm:if>
                        <dgm:else name="Name77">
                          <dgm:alg type="hierChild">
                            <dgm:param type="chAlign" val="l"/>
                            <dgm:param type="linDir" val="fromR"/>
                            <dgm:param type="secChAlign" val="t"/>
                            <dgm:param type="secLinDir" val="fromT"/>
                          </dgm:alg>
                        </dgm:else>
                      </dgm:choose>
                    </dgm:if>
                    <dgm:if name="Name78" func="var" arg="hierBranch" op="equ" val="std">
                      <dgm:choose name="Name79">
                        <dgm:if name="Name80" func="var" arg="dir" op="equ" val="norm">
                          <dgm:alg type="hierChild"/>
                        </dgm:if>
                        <dgm:else name="Name81">
                          <dgm:alg type="hierChild">
                            <dgm:param type="linDir" val="fromR"/>
                          </dgm:alg>
                        </dgm:else>
                      </dgm:choose>
                    </dgm:if>
                    <dgm:if name="Name82" func="var" arg="hierBranch" op="equ" val="init">
                      <dgm:choose name="Name83">
                        <dgm:if name="Name84" func="var" arg="dir" op="equ" val="norm">
                          <dgm:alg type="hierChild"/>
                        </dgm:if>
                        <dgm:else name="Name85">
                          <dgm:alg type="hierChild">
                            <dgm:param type="linDir" val="fromR"/>
                          </dgm:alg>
                        </dgm:else>
                      </dgm:choose>
                    </dgm:if>
                    <dgm:else name="Name86"/>
                  </dgm:choose>
                  <dgm:shape xmlns:r="http://schemas.openxmlformats.org/officeDocument/2006/relationships" r:blip="">
                    <dgm:adjLst/>
                  </dgm:shape>
                  <dgm:presOf/>
                  <dgm:constrLst/>
                  <dgm:ruleLst/>
                  <dgm:forEach name="Name87" ref="rep2a"/>
                </dgm:layoutNode>
                <dgm:layoutNode name="hierChild5">
                  <dgm:choose name="Name88">
                    <dgm:if name="Name89" func="var" arg="dir" op="equ" val="norm">
                      <dgm:alg type="hierChild">
                        <dgm:param type="chAlign" val="l"/>
                        <dgm:param type="linDir" val="fromL"/>
                        <dgm:param type="secChAlign" val="t"/>
                        <dgm:param type="secLinDir" val="fromT"/>
                      </dgm:alg>
                    </dgm:if>
                    <dgm:else name="Name90">
                      <dgm:alg type="hierChild">
                        <dgm:param type="chAlign" val="l"/>
                        <dgm:param type="linDir" val="fromR"/>
                        <dgm:param type="secChAlign" val="t"/>
                        <dgm:param type="secLinDir" val="fromT"/>
                      </dgm:alg>
                    </dgm:else>
                  </dgm:choose>
                  <dgm:shape xmlns:r="http://schemas.openxmlformats.org/officeDocument/2006/relationships" r:blip="">
                    <dgm:adjLst/>
                  </dgm:shape>
                  <dgm:presOf/>
                  <dgm:constrLst/>
                  <dgm:ruleLst/>
                  <dgm:forEach name="Name91" ref="rep2b"/>
                </dgm:layoutNode>
              </dgm:layoutNode>
            </dgm:forEach>
          </dgm:layoutNode>
          <dgm:layoutNode name="hierChild3">
            <dgm:choose name="Name92">
              <dgm:if name="Name93" func="var" arg="dir" op="equ" val="norm">
                <dgm:alg type="hierChild">
                  <dgm:param type="chAlign" val="l"/>
                  <dgm:param type="linDir" val="fromL"/>
                  <dgm:param type="secChAlign" val="t"/>
                  <dgm:param type="secLinDir" val="fromT"/>
                </dgm:alg>
              </dgm:if>
              <dgm:else name="Name94">
                <dgm:alg type="hierChild">
                  <dgm:param type="chAlign" val="l"/>
                  <dgm:param type="linDir" val="fromR"/>
                  <dgm:param type="secChAlign" val="t"/>
                  <dgm:param type="secLinDir" val="fromT"/>
                </dgm:alg>
              </dgm:else>
            </dgm:choose>
            <dgm:shape xmlns:r="http://schemas.openxmlformats.org/officeDocument/2006/relationships" r:blip="">
              <dgm:adjLst/>
            </dgm:shape>
            <dgm:presOf/>
            <dgm:constrLst/>
            <dgm:ruleLst/>
            <dgm:forEach name="rep2b" axis="ch" ptType="asst">
              <dgm:forEach name="Name95" axis="precedSib" ptType="parTrans" st="-1" cnt="1">
                <dgm:layoutNode name="Name96">
                  <dgm:alg type="conn">
                    <dgm:param type="connRout" val="bend"/>
                    <dgm:param type="dim" val="1D"/>
                    <dgm:param type="endSty" val="noArr"/>
                    <dgm:param type="begPts" val="bCtr"/>
                    <dgm:param type="endPts" val="midL midR"/>
                  </dgm:alg>
                  <dgm:shape xmlns:r="http://schemas.openxmlformats.org/officeDocument/2006/relationships" type="conn" r:blip="" zOrderOff="-99999">
                    <dgm:adjLst/>
                  </dgm:shape>
                  <dgm:presOf axis="self"/>
                  <dgm:constrLst>
                    <dgm:constr type="begPad"/>
                    <dgm:constr type="endPad"/>
                  </dgm:constrLst>
                  <dgm:ruleLst/>
                </dgm:layoutNode>
              </dgm:forEach>
              <dgm:layoutNode name="hierRoot3">
                <dgm:varLst>
                  <dgm:hierBranch val="init"/>
                </dgm:varLst>
                <dgm:choose name="Name97">
                  <dgm:if name="Name98" func="var" arg="hierBranch" op="equ" val="l">
                    <dgm:alg type="hierRoot">
                      <dgm:param type="hierAlign" val="tR"/>
                    </dgm:alg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 val="0.65"/>
                    </dgm:constrLst>
                  </dgm:if>
                  <dgm:if name="Name99" func="var" arg="hierBranch" op="equ" val="r">
                    <dgm:alg type="hierRoot">
                      <dgm:param type="hierAlign" val="tL"/>
                    </dgm:alg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 val="0.65"/>
                    </dgm:constrLst>
                  </dgm:if>
                  <dgm:if name="Name100" func="var" arg="hierBranch" op="equ" val="hang">
                    <dgm:alg type="hierRoot"/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 val="0.65"/>
                    </dgm:constrLst>
                  </dgm:if>
                  <dgm:if name="Name101" func="var" arg="hierBranch" op="equ" val="std">
                    <dgm:alg type="hierRoot"/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/>
                      <dgm:constr type="bendDist" for="des" ptType="parTrans" refType="sp" fact="0.5"/>
                    </dgm:constrLst>
                  </dgm:if>
                  <dgm:if name="Name102" func="var" arg="hierBranch" op="equ" val="init">
                    <dgm:alg type="hierRoot"/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/>
                      <dgm:constr type="bendDist" for="des" ptType="parTrans" refType="sp" fact="0.5"/>
                    </dgm:constrLst>
                  </dgm:if>
                  <dgm:else name="Name103"/>
                </dgm:choose>
                <dgm:ruleLst/>
                <dgm:layoutNode name="rootComposite3">
                  <dgm:alg type="composite"/>
                  <dgm:shape xmlns:r="http://schemas.openxmlformats.org/officeDocument/2006/relationships" r:blip="">
                    <dgm:adjLst/>
                  </dgm:shape>
                  <dgm:presOf axis="self" ptType="node" cnt="1"/>
                  <dgm:choose name="Name104">
                    <dgm:if name="Name105" func="var" arg="hierBranch" op="equ" val="init">
                      <dgm:constrLst>
                        <dgm:constr type="l" for="ch" forName="rootText3"/>
                        <dgm:constr type="t" for="ch" forName="rootText3"/>
                        <dgm:constr type="w" for="ch" forName="rootText3" refType="w"/>
                        <dgm:constr type="h" for="ch" forName="rootText3" refType="h" fact="0.9"/>
                        <dgm:constr type="l" for="ch" forName="titleText3" refType="w" fact="0.2"/>
                        <dgm:constr type="t" for="ch" forName="titleText3" refType="h" fact="0.7"/>
                        <dgm:constr type="w" for="ch" forName="titleText3" refType="w" fact="0.9"/>
                        <dgm:constr type="h" for="ch" forName="titleText3" refType="h" fact="0.3"/>
                        <dgm:constr type="primFontSz" for="des" forName="titleText3" refType="primFontSz" refFor="des" refForName="rootText3" op="lte"/>
                        <dgm:constr type="l" for="ch" forName="rootConnector3"/>
                        <dgm:constr type="t" for="ch" forName="rootConnector3"/>
                        <dgm:constr type="w" for="ch" forName="rootConnector3" refType="w" refFor="ch" refForName="rootText3" fact="0.2"/>
                        <dgm:constr type="h" for="ch" forName="rootConnector3" refType="h" refFor="ch" refForName="rootText3"/>
                      </dgm:constrLst>
                    </dgm:if>
                    <dgm:if name="Name106" func="var" arg="hierBranch" op="equ" val="l">
                      <dgm:constrLst>
                        <dgm:constr type="l" for="ch" forName="rootText3"/>
                        <dgm:constr type="t" for="ch" forName="rootText3"/>
                        <dgm:constr type="w" for="ch" forName="rootText3" refType="w"/>
                        <dgm:constr type="h" for="ch" forName="rootText3" refType="h" fact="0.9"/>
                        <dgm:constr type="l" for="ch" forName="titleText3" refType="w" fact="0.2"/>
                        <dgm:constr type="t" for="ch" forName="titleText3" refType="h" fact="0.7"/>
                        <dgm:constr type="w" for="ch" forName="titleText3" refType="w" fact="0.9"/>
                        <dgm:constr type="h" for="ch" forName="titleText3" refType="h" fact="0.3"/>
                        <dgm:constr type="primFontSz" for="des" forName="titleText3" refType="primFontSz" refFor="des" refForName="rootText3" op="lte"/>
                        <dgm:constr type="r" for="ch" forName="rootConnector3" refType="w"/>
                        <dgm:constr type="t" for="ch" forName="rootConnector3"/>
                        <dgm:constr type="w" for="ch" forName="rootConnector3" refType="w" refFor="ch" refForName="rootText3" fact="0.2"/>
                        <dgm:constr type="h" for="ch" forName="rootConnector3" refType="h" refFor="ch" refForName="rootText3"/>
                      </dgm:constrLst>
                    </dgm:if>
                    <dgm:if name="Name107" func="var" arg="hierBranch" op="equ" val="r">
                      <dgm:constrLst>
                        <dgm:constr type="l" for="ch" forName="rootText3"/>
                        <dgm:constr type="t" for="ch" forName="rootText3"/>
                        <dgm:constr type="w" for="ch" forName="rootText3" refType="w"/>
                        <dgm:constr type="h" for="ch" forName="rootText3" refType="h" fact="0.9"/>
                        <dgm:constr type="l" for="ch" forName="titleText3" refType="w" fact="0.2"/>
                        <dgm:constr type="t" for="ch" forName="titleText3" refType="h" fact="0.7"/>
                        <dgm:constr type="w" for="ch" forName="titleText3" refType="w" fact="0.9"/>
                        <dgm:constr type="h" for="ch" forName="titleText3" refType="h" fact="0.3"/>
                        <dgm:constr type="primFontSz" for="des" forName="titleText3" refType="primFontSz" refFor="des" refForName="rootText3" op="lte"/>
                        <dgm:constr type="l" for="ch" forName="rootConnector3"/>
                        <dgm:constr type="t" for="ch" forName="rootConnector3"/>
                        <dgm:constr type="w" for="ch" forName="rootConnector3" refType="w" refFor="ch" refForName="rootText3" fact="0.2"/>
                        <dgm:constr type="h" for="ch" forName="rootConnector3" refType="h" refFor="ch" refForName="rootText3"/>
                      </dgm:constrLst>
                    </dgm:if>
                    <dgm:else name="Name108">
                      <dgm:constrLst>
                        <dgm:constr type="l" for="ch" forName="rootText3"/>
                        <dgm:constr type="t" for="ch" forName="rootText3"/>
                        <dgm:constr type="w" for="ch" forName="rootText3" refType="w"/>
                        <dgm:constr type="h" for="ch" forName="rootText3" refType="h" fact="0.9"/>
                        <dgm:constr type="l" for="ch" forName="titleText3" refType="w" fact="0.2"/>
                        <dgm:constr type="t" for="ch" forName="titleText3" refType="h" fact="0.7"/>
                        <dgm:constr type="w" for="ch" forName="titleText3" refType="w" fact="0.9"/>
                        <dgm:constr type="h" for="ch" forName="titleText3" refType="h" fact="0.3"/>
                        <dgm:constr type="primFontSz" for="des" forName="titleText3" refType="primFontSz" refFor="des" refForName="rootText3" op="lte"/>
                        <dgm:constr type="r" for="ch" forName="rootConnector3" refType="w"/>
                        <dgm:constr type="t" for="ch" forName="rootConnector3"/>
                        <dgm:constr type="w" for="ch" forName="rootConnector3" refType="w" refFor="ch" refForName="rootText3" fact="0.2"/>
                        <dgm:constr type="h" for="ch" forName="rootConnector3" refType="h" refFor="ch" refForName="rootText3"/>
                      </dgm:constrLst>
                    </dgm:else>
                  </dgm:choose>
                  <dgm:ruleLst/>
                  <dgm:layoutNode name="rootText3" styleLbl="asst1">
                    <dgm:varLst>
                      <dgm:chPref val="3"/>
                    </dgm:varLst>
                    <dgm:alg type="tx"/>
                    <dgm:shape xmlns:r="http://schemas.openxmlformats.org/officeDocument/2006/relationships" type="rect" r:blip="">
                      <dgm:adjLst/>
                    </dgm:shape>
                    <dgm:presOf axis="self" ptType="node" cnt="1"/>
                    <dgm:constrLst>
                      <dgm:constr type="primFontSz" val="65"/>
                      <dgm:constr type="lMarg" refType="primFontSz" fact="0.05"/>
                      <dgm:constr type="rMarg" refType="primFontSz" fact="0.05"/>
                      <dgm:constr type="tMarg" refType="primFontSz" fact="0.05"/>
                      <dgm:constr type="bMarg" refType="h" fact="0.4"/>
                    </dgm:constrLst>
                    <dgm:ruleLst>
                      <dgm:rule type="primFontSz" val="5" fact="NaN" max="NaN"/>
                    </dgm:ruleLst>
                  </dgm:layoutNode>
                  <dgm:layoutNode name="titleText3" styleLbl="fgAcc2">
                    <dgm:varLst>
                      <dgm:chMax val="0"/>
                      <dgm:chPref val="0"/>
                    </dgm:varLst>
                    <dgm:alg type="tx">
                      <dgm:param type="parTxLTRAlign" val="r"/>
                    </dgm:alg>
                    <dgm:shape xmlns:r="http://schemas.openxmlformats.org/officeDocument/2006/relationships" type="rect" r:blip="">
                      <dgm:adjLst/>
                    </dgm:shape>
                    <dgm:presOf axis="followSib" ptType="sibTrans" hideLastTrans="0" cnt="1"/>
                    <dgm:constrLst>
                      <dgm:constr type="primFontSz" val="65"/>
                      <dgm:constr type="lMarg" refType="primFontSz" fact="0.2"/>
                      <dgm:constr type="rMarg" refType="primFontSz" fact="0.2"/>
                      <dgm:constr type="tMarg" refType="primFontSz" fact="0.05"/>
                      <dgm:constr type="bMarg" refType="primFontSz" fact="0.05"/>
                    </dgm:constrLst>
                    <dgm:ruleLst>
                      <dgm:rule type="primFontSz" val="5" fact="NaN" max="NaN"/>
                    </dgm:ruleLst>
                  </dgm:layoutNode>
                  <dgm:layoutNode name="rootConnector3" moveWith="rootText1">
                    <dgm:alg type="sp"/>
                    <dgm:shape xmlns:r="http://schemas.openxmlformats.org/officeDocument/2006/relationships" type="rect" r:blip="" hideGeom="1">
                      <dgm:adjLst/>
                    </dgm:shape>
                    <dgm:presOf axis="self" ptType="node" cnt="1"/>
                    <dgm:constrLst/>
                    <dgm:ruleLst/>
                  </dgm:layoutNode>
                </dgm:layoutNode>
                <dgm:layoutNode name="hierChild6">
                  <dgm:choose name="Name109">
                    <dgm:if name="Name110" func="var" arg="hierBranch" op="equ" val="l">
                      <dgm:alg type="hierChild">
                        <dgm:param type="chAlign" val="r"/>
                        <dgm:param type="linDir" val="fromT"/>
                      </dgm:alg>
                    </dgm:if>
                    <dgm:if name="Name111" func="var" arg="hierBranch" op="equ" val="r">
                      <dgm:alg type="hierChild">
                        <dgm:param type="chAlign" val="l"/>
                        <dgm:param type="linDir" val="fromT"/>
                      </dgm:alg>
                    </dgm:if>
                    <dgm:if name="Name112" func="var" arg="hierBranch" op="equ" val="hang">
                      <dgm:choose name="Name113">
                        <dgm:if name="Name114" func="var" arg="dir" op="equ" val="norm">
                          <dgm:alg type="hierChild">
                            <dgm:param type="chAlign" val="l"/>
                            <dgm:param type="linDir" val="fromL"/>
                            <dgm:param type="secChAlign" val="t"/>
                            <dgm:param type="secLinDir" val="fromT"/>
                          </dgm:alg>
                        </dgm:if>
                        <dgm:else name="Name115">
                          <dgm:alg type="hierChild">
                            <dgm:param type="chAlign" val="l"/>
                            <dgm:param type="linDir" val="fromR"/>
                            <dgm:param type="secChAlign" val="t"/>
                            <dgm:param type="secLinDir" val="fromT"/>
                          </dgm:alg>
                        </dgm:else>
                      </dgm:choose>
                    </dgm:if>
                    <dgm:if name="Name116" func="var" arg="hierBranch" op="equ" val="std">
                      <dgm:choose name="Name117">
                        <dgm:if name="Name118" func="var" arg="dir" op="equ" val="norm">
                          <dgm:alg type="hierChild"/>
                        </dgm:if>
                        <dgm:else name="Name119">
                          <dgm:alg type="hierChild">
                            <dgm:param type="linDir" val="fromR"/>
                          </dgm:alg>
                        </dgm:else>
                      </dgm:choose>
                    </dgm:if>
                    <dgm:if name="Name120" func="var" arg="hierBranch" op="equ" val="init">
                      <dgm:alg type="hierChild"/>
                    </dgm:if>
                    <dgm:else name="Name121"/>
                  </dgm:choose>
                  <dgm:shape xmlns:r="http://schemas.openxmlformats.org/officeDocument/2006/relationships" r:blip="">
                    <dgm:adjLst/>
                  </dgm:shape>
                  <dgm:presOf/>
                  <dgm:constrLst/>
                  <dgm:ruleLst/>
                  <dgm:forEach name="Name122" ref="rep2a"/>
                </dgm:layoutNode>
                <dgm:layoutNode name="hierChild7">
                  <dgm:choose name="Name123">
                    <dgm:if name="Name124" func="var" arg="dir" op="equ" val="norm">
                      <dgm:alg type="hierChild">
                        <dgm:param type="chAlign" val="l"/>
                        <dgm:param type="linDir" val="fromL"/>
                        <dgm:param type="secChAlign" val="t"/>
                        <dgm:param type="secLinDir" val="fromT"/>
                      </dgm:alg>
                    </dgm:if>
                    <dgm:else name="Name125">
                      <dgm:alg type="hierChild">
                        <dgm:param type="chAlign" val="l"/>
                        <dgm:param type="linDir" val="fromR"/>
                        <dgm:param type="secChAlign" val="t"/>
                        <dgm:param type="secLinDir" val="fromT"/>
                      </dgm:alg>
                    </dgm:else>
                  </dgm:choose>
                  <dgm:shape xmlns:r="http://schemas.openxmlformats.org/officeDocument/2006/relationships" r:blip="">
                    <dgm:adjLst/>
                  </dgm:shape>
                  <dgm:presOf/>
                  <dgm:constrLst/>
                  <dgm:ruleLst/>
                  <dgm:forEach name="Name126" ref="rep2b"/>
                </dgm:layoutNode>
              </dgm:layoutNode>
            </dgm:forEach>
          </dgm:layoutNode>
        </dgm:layoutNode>
      </dgm:forEach>
    </dgm:forEach>
  </dgm:layoutNode>
</dgm:layoutDef>
</file>

<file path=word/diagrams/quickStyle1.xml><?xml version="1.0" encoding="utf-8"?>
<dgm:styleDef xmlns:dgm="http://schemas.openxmlformats.org/drawingml/2006/diagram" xmlns:a="http://schemas.openxmlformats.org/drawingml/2006/main" uniqueId="urn:microsoft.com/office/officeart/2005/8/quickstyle/3d3">
  <dgm:title val=""/>
  <dgm:desc val=""/>
  <dgm:catLst>
    <dgm:cat type="3D" pri="11300"/>
  </dgm:catLst>
  <dgm:scene3d>
    <a:camera prst="orthographicFront"/>
    <a:lightRig rig="threePt" dir="t"/>
  </dgm:scene3d>
  <dgm:styleLbl name="node0">
    <dgm:scene3d>
      <a:camera prst="orthographicFront">
        <a:rot lat="0" lon="0" rev="0"/>
      </a:camera>
      <a:lightRig rig="contrasting" dir="t">
        <a:rot lat="0" lon="0" rev="1200000"/>
      </a:lightRig>
    </dgm:scene3d>
    <dgm:sp3d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lnNode1">
    <dgm:scene3d>
      <a:camera prst="orthographicFront">
        <a:rot lat="0" lon="0" rev="0"/>
      </a:camera>
      <a:lightRig rig="contrasting" dir="t">
        <a:rot lat="0" lon="0" rev="1200000"/>
      </a:lightRig>
    </dgm:scene3d>
    <dgm:sp3d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vennNode1">
    <dgm:scene3d>
      <a:camera prst="orthographicFront">
        <a:rot lat="0" lon="0" rev="0"/>
      </a:camera>
      <a:lightRig rig="contrasting" dir="t">
        <a:rot lat="0" lon="0" rev="1200000"/>
      </a:lightRig>
    </dgm:scene3d>
    <dgm:sp3d contourW="12700" prstMaterial="clear">
      <a:bevelT w="177800" h="254000"/>
      <a:bevelB w="1524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>
        <a:rot lat="0" lon="0" rev="0"/>
      </a:camera>
      <a:lightRig rig="contrasting" dir="t">
        <a:rot lat="0" lon="0" rev="1200000"/>
      </a:lightRig>
    </dgm:scene3d>
    <dgm:sp3d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node1">
    <dgm:scene3d>
      <a:camera prst="orthographicFront">
        <a:rot lat="0" lon="0" rev="0"/>
      </a:camera>
      <a:lightRig rig="contrasting" dir="t">
        <a:rot lat="0" lon="0" rev="1200000"/>
      </a:lightRig>
    </dgm:scene3d>
    <dgm:sp3d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node2">
    <dgm:scene3d>
      <a:camera prst="orthographicFront">
        <a:rot lat="0" lon="0" rev="0"/>
      </a:camera>
      <a:lightRig rig="contrasting" dir="t">
        <a:rot lat="0" lon="0" rev="1200000"/>
      </a:lightRig>
    </dgm:scene3d>
    <dgm:sp3d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node3">
    <dgm:scene3d>
      <a:camera prst="orthographicFront">
        <a:rot lat="0" lon="0" rev="0"/>
      </a:camera>
      <a:lightRig rig="contrasting" dir="t">
        <a:rot lat="0" lon="0" rev="1200000"/>
      </a:lightRig>
    </dgm:scene3d>
    <dgm:sp3d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node4">
    <dgm:scene3d>
      <a:camera prst="orthographicFront">
        <a:rot lat="0" lon="0" rev="0"/>
      </a:camera>
      <a:lightRig rig="contrasting" dir="t">
        <a:rot lat="0" lon="0" rev="1200000"/>
      </a:lightRig>
    </dgm:scene3d>
    <dgm:sp3d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fgImgPlace1">
    <dgm:scene3d>
      <a:camera prst="orthographicFront">
        <a:rot lat="0" lon="0" rev="0"/>
      </a:camera>
      <a:lightRig rig="contrasting" dir="t">
        <a:rot lat="0" lon="0" rev="1200000"/>
      </a:lightRig>
    </dgm:scene3d>
    <dgm:sp3d z="300000"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/>
    </dgm:style>
  </dgm:styleLbl>
  <dgm:styleLbl name="alignImgPlace1">
    <dgm:scene3d>
      <a:camera prst="orthographicFront">
        <a:rot lat="0" lon="0" rev="0"/>
      </a:camera>
      <a:lightRig rig="contrasting" dir="t">
        <a:rot lat="0" lon="0" rev="1200000"/>
      </a:lightRig>
    </dgm:scene3d>
    <dgm:sp3d contourW="12700" prstMaterial="flat">
      <a:bevelT w="177800" h="254000"/>
      <a:bevelB w="152400"/>
    </dgm:sp3d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/>
    </dgm:style>
  </dgm:styleLbl>
  <dgm:styleLbl name="bgImgPlace1">
    <dgm:scene3d>
      <a:camera prst="orthographicFront">
        <a:rot lat="0" lon="0" rev="0"/>
      </a:camera>
      <a:lightRig rig="contrasting" dir="t">
        <a:rot lat="0" lon="0" rev="1200000"/>
      </a:lightRig>
    </dgm:scene3d>
    <dgm:sp3d z="-300000"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/>
    </dgm:style>
  </dgm:styleLbl>
  <dgm:styleLbl name="sibTrans2D1">
    <dgm:scene3d>
      <a:camera prst="orthographicFront">
        <a:rot lat="0" lon="0" rev="0"/>
      </a:camera>
      <a:lightRig rig="contrasting" dir="t">
        <a:rot lat="0" lon="0" rev="1200000"/>
      </a:lightRig>
    </dgm:scene3d>
    <dgm:sp3d z="-182000"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>
        <a:rot lat="0" lon="0" rev="0"/>
      </a:camera>
      <a:lightRig rig="contrasting" dir="t">
        <a:rot lat="0" lon="0" rev="1200000"/>
      </a:lightRig>
    </dgm:scene3d>
    <dgm:sp3d z="300000"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ibTrans2D1">
    <dgm:scene3d>
      <a:camera prst="orthographicFront">
        <a:rot lat="0" lon="0" rev="0"/>
      </a:camera>
      <a:lightRig rig="contrasting" dir="t">
        <a:rot lat="0" lon="0" rev="1200000"/>
      </a:lightRig>
    </dgm:scene3d>
    <dgm:sp3d z="-300000"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1D1">
    <dgm:scene3d>
      <a:camera prst="orthographicFront">
        <a:rot lat="0" lon="0" rev="0"/>
      </a:camera>
      <a:lightRig rig="contrasting" dir="t">
        <a:rot lat="0" lon="0" rev="1200000"/>
      </a:lightRig>
    </dgm:scene3d>
    <dgm:sp3d z="-110000"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>
        <a:rot lat="0" lon="0" rev="0"/>
      </a:camera>
      <a:lightRig rig="contrasting" dir="t">
        <a:rot lat="0" lon="0" rev="1200000"/>
      </a:lightRig>
    </dgm:scene3d>
    <dgm:sp3d z="10000"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>
        <a:rot lat="0" lon="0" rev="0"/>
      </a:camera>
      <a:lightRig rig="contrasting" dir="t">
        <a:rot lat="0" lon="0" rev="1200000"/>
      </a:lightRig>
    </dgm:scene3d>
    <dgm:sp3d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asst1">
    <dgm:scene3d>
      <a:camera prst="orthographicFront">
        <a:rot lat="0" lon="0" rev="0"/>
      </a:camera>
      <a:lightRig rig="contrasting" dir="t">
        <a:rot lat="0" lon="0" rev="1200000"/>
      </a:lightRig>
    </dgm:scene3d>
    <dgm:sp3d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asst2">
    <dgm:scene3d>
      <a:camera prst="orthographicFront">
        <a:rot lat="0" lon="0" rev="0"/>
      </a:camera>
      <a:lightRig rig="contrasting" dir="t">
        <a:rot lat="0" lon="0" rev="1200000"/>
      </a:lightRig>
    </dgm:scene3d>
    <dgm:sp3d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asst3">
    <dgm:scene3d>
      <a:camera prst="orthographicFront">
        <a:rot lat="0" lon="0" rev="0"/>
      </a:camera>
      <a:lightRig rig="contrasting" dir="t">
        <a:rot lat="0" lon="0" rev="1200000"/>
      </a:lightRig>
    </dgm:scene3d>
    <dgm:sp3d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parChTrans2D1">
    <dgm:scene3d>
      <a:camera prst="orthographicFront">
        <a:rot lat="0" lon="0" rev="0"/>
      </a:camera>
      <a:lightRig rig="contrasting" dir="t">
        <a:rot lat="0" lon="0" rev="1200000"/>
      </a:lightRig>
    </dgm:scene3d>
    <dgm:sp3d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parChTrans2D2">
    <dgm:scene3d>
      <a:camera prst="orthographicFront">
        <a:rot lat="0" lon="0" rev="0"/>
      </a:camera>
      <a:lightRig rig="contrasting" dir="t">
        <a:rot lat="0" lon="0" rev="1200000"/>
      </a:lightRig>
    </dgm:scene3d>
    <dgm:sp3d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parChTrans2D3">
    <dgm:scene3d>
      <a:camera prst="orthographicFront">
        <a:rot lat="0" lon="0" rev="0"/>
      </a:camera>
      <a:lightRig rig="contrasting" dir="t">
        <a:rot lat="0" lon="0" rev="1200000"/>
      </a:lightRig>
    </dgm:scene3d>
    <dgm:sp3d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parChTrans2D4">
    <dgm:scene3d>
      <a:camera prst="orthographicFront">
        <a:rot lat="0" lon="0" rev="0"/>
      </a:camera>
      <a:lightRig rig="contrasting" dir="t">
        <a:rot lat="0" lon="0" rev="1200000"/>
      </a:lightRig>
    </dgm:scene3d>
    <dgm:sp3d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parChTrans1D1">
    <dgm:scene3d>
      <a:camera prst="orthographicFront">
        <a:rot lat="0" lon="0" rev="0"/>
      </a:camera>
      <a:lightRig rig="contrasting" dir="t">
        <a:rot lat="0" lon="0" rev="1200000"/>
      </a:lightRig>
    </dgm:scene3d>
    <dgm:sp3d z="-110000"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>
        <a:rot lat="0" lon="0" rev="0"/>
      </a:camera>
      <a:lightRig rig="contrasting" dir="t">
        <a:rot lat="0" lon="0" rev="1200000"/>
      </a:lightRig>
    </dgm:scene3d>
    <dgm:sp3d z="-110000"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>
        <a:rot lat="0" lon="0" rev="0"/>
      </a:camera>
      <a:lightRig rig="contrasting" dir="t">
        <a:rot lat="0" lon="0" rev="1200000"/>
      </a:lightRig>
    </dgm:scene3d>
    <dgm:sp3d z="-110000"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>
        <a:rot lat="0" lon="0" rev="0"/>
      </a:camera>
      <a:lightRig rig="contrasting" dir="t">
        <a:rot lat="0" lon="0" rev="1200000"/>
      </a:lightRig>
    </dgm:scene3d>
    <dgm:sp3d z="-110000"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>
        <a:rot lat="0" lon="0" rev="0"/>
      </a:camera>
      <a:lightRig rig="contrasting" dir="t">
        <a:rot lat="0" lon="0" rev="1200000"/>
      </a:lightRig>
    </dgm:scene3d>
    <dgm:sp3d z="300000"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>
        <a:rot lat="0" lon="0" rev="0"/>
      </a:camera>
      <a:lightRig rig="contrasting" dir="t">
        <a:rot lat="0" lon="0" rev="1200000"/>
      </a:lightRig>
    </dgm:scene3d>
    <dgm:sp3d z="300000"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>
        <a:rot lat="0" lon="0" rev="0"/>
      </a:camera>
      <a:lightRig rig="contrasting" dir="t">
        <a:rot lat="0" lon="0" rev="1200000"/>
      </a:lightRig>
    </dgm:scene3d>
    <dgm:sp3d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>
        <a:rot lat="0" lon="0" rev="0"/>
      </a:camera>
      <a:lightRig rig="contrasting" dir="t">
        <a:rot lat="0" lon="0" rev="1200000"/>
      </a:lightRig>
    </dgm:scene3d>
    <dgm:sp3d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/>
    </dgm:style>
  </dgm:styleLbl>
  <dgm:styleLbl name="bgAcc1">
    <dgm:scene3d>
      <a:camera prst="orthographicFront">
        <a:rot lat="0" lon="0" rev="0"/>
      </a:camera>
      <a:lightRig rig="contrasting" dir="t">
        <a:rot lat="0" lon="0" rev="1200000"/>
      </a:lightRig>
    </dgm:scene3d>
    <dgm:sp3d z="-300000"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>
        <a:rot lat="0" lon="0" rev="0"/>
      </a:camera>
      <a:lightRig rig="contrasting" dir="t">
        <a:rot lat="0" lon="0" rev="1200000"/>
      </a:lightRig>
    </dgm:scene3d>
    <dgm:sp3d z="300000" contourW="12700" prstMaterial="flat">
      <a:bevelT w="177800" h="254000"/>
      <a:bevelB w="1524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>
        <a:rot lat="0" lon="0" rev="0"/>
      </a:camera>
      <a:lightRig rig="contrasting" dir="t">
        <a:rot lat="0" lon="0" rev="1200000"/>
      </a:lightRig>
    </dgm:scene3d>
    <dgm:sp3d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>
        <a:rot lat="0" lon="0" rev="0"/>
      </a:camera>
      <a:lightRig rig="contrasting" dir="t">
        <a:rot lat="0" lon="0" rev="1200000"/>
      </a:lightRig>
    </dgm:scene3d>
    <dgm:sp3d z="-300000"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>
        <a:rot lat="0" lon="0" rev="0"/>
      </a:camera>
      <a:lightRig rig="contrasting" dir="t">
        <a:rot lat="0" lon="0" rev="1200000"/>
      </a:lightRig>
    </dgm:scene3d>
    <dgm:sp3d z="300000"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>
        <a:rot lat="0" lon="0" rev="0"/>
      </a:camera>
      <a:lightRig rig="contrasting" dir="t">
        <a:rot lat="0" lon="0" rev="1200000"/>
      </a:lightRig>
    </dgm:scene3d>
    <dgm:sp3d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>
        <a:rot lat="0" lon="0" rev="0"/>
      </a:camera>
      <a:lightRig rig="contrasting" dir="t">
        <a:rot lat="0" lon="0" rev="1200000"/>
      </a:lightRig>
    </dgm:scene3d>
    <dgm:sp3d z="-300000"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>
        <a:rot lat="0" lon="0" rev="0"/>
      </a:camera>
      <a:lightRig rig="contrasting" dir="t">
        <a:rot lat="0" lon="0" rev="1200000"/>
      </a:lightRig>
    </dgm:scene3d>
    <dgm:sp3d z="300000"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>
        <a:rot lat="0" lon="0" rev="0"/>
      </a:camera>
      <a:lightRig rig="contrasting" dir="t">
        <a:rot lat="0" lon="0" rev="1200000"/>
      </a:lightRig>
    </dgm:scene3d>
    <dgm:sp3d z="300000"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>
        <a:rot lat="0" lon="0" rev="0"/>
      </a:camera>
      <a:lightRig rig="contrasting" dir="t">
        <a:rot lat="0" lon="0" rev="1200000"/>
      </a:lightRig>
    </dgm:scene3d>
    <dgm:sp3d z="300000"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>
        <a:rot lat="0" lon="0" rev="0"/>
      </a:camera>
      <a:lightRig rig="contrasting" dir="t">
        <a:rot lat="0" lon="0" rev="1200000"/>
      </a:lightRig>
    </dgm:scene3d>
    <dgm:sp3d z="300000"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>
        <a:rot lat="0" lon="0" rev="0"/>
      </a:camera>
      <a:lightRig rig="contrasting" dir="t">
        <a:rot lat="0" lon="0" rev="1200000"/>
      </a:lightRig>
    </dgm:scene3d>
    <dgm:sp3d z="-300000" prstMaterial="plastic"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>
        <a:rot lat="0" lon="0" rev="0"/>
      </a:camera>
      <a:lightRig rig="contrasting" dir="t">
        <a:rot lat="0" lon="0" rev="1200000"/>
      </a:lightRig>
    </dgm:scene3d>
    <dgm:sp3d contourW="12700" prstMaterial="flat">
      <a:bevelT w="100800" h="154000"/>
      <a:bevelB w="1524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>
        <a:rot lat="0" lon="0" rev="0"/>
      </a:camera>
      <a:lightRig rig="contrasting" dir="t">
        <a:rot lat="0" lon="0" rev="1200000"/>
      </a:lightRig>
    </dgm:scene3d>
    <dgm:sp3d z="-152400" prstMaterial="matte"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>
        <a:rot lat="0" lon="0" rev="0"/>
      </a:camera>
      <a:lightRig rig="contrasting" dir="t">
        <a:rot lat="0" lon="0" rev="1200000"/>
      </a:lightRig>
    </dgm:scene3d>
    <dgm:sp3d z="300000"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The_Print_Coach</Template>
  <TotalTime>0</TotalTime>
  <Pages>9</Pages>
  <Words>962</Words>
  <Characters>5484</Characters>
  <Application>Microsoft Office Word</Application>
  <DocSecurity>0</DocSecurity>
  <Lines>45</Lines>
  <Paragraphs>12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2nd March 2012</vt:lpstr>
    </vt:vector>
  </TitlesOfParts>
  <Company>Microsoft</Company>
  <LinksUpToDate>false</LinksUpToDate>
  <CharactersWithSpaces>6434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2nd March 2012</dc:title>
  <dc:creator>Nick</dc:creator>
  <cp:lastModifiedBy>nick devine</cp:lastModifiedBy>
  <cp:revision>2</cp:revision>
  <cp:lastPrinted>2015-09-18T13:03:00Z</cp:lastPrinted>
  <dcterms:created xsi:type="dcterms:W3CDTF">2015-10-17T13:56:00Z</dcterms:created>
  <dcterms:modified xsi:type="dcterms:W3CDTF">2015-10-17T13:56:00Z</dcterms:modified>
</cp:coreProperties>
</file>